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EA" w:rsidRPr="00EF74FF" w:rsidRDefault="006018EA" w:rsidP="00A0018C">
      <w:pPr>
        <w:widowControl w:val="0"/>
        <w:shd w:val="clear" w:color="auto" w:fill="FFFFFF"/>
        <w:tabs>
          <w:tab w:val="left" w:pos="470"/>
        </w:tabs>
        <w:spacing w:before="180"/>
        <w:jc w:val="center"/>
        <w:rPr>
          <w:bCs/>
        </w:rPr>
      </w:pPr>
      <w:r w:rsidRPr="00EF74FF">
        <w:rPr>
          <w:bCs/>
        </w:rPr>
        <w:t>Муниципальное общеобразовательное учреждение</w:t>
      </w:r>
    </w:p>
    <w:p w:rsidR="006018EA" w:rsidRPr="00EF74FF" w:rsidRDefault="006018EA" w:rsidP="00A0018C">
      <w:pPr>
        <w:widowControl w:val="0"/>
        <w:shd w:val="clear" w:color="auto" w:fill="FFFFFF"/>
        <w:tabs>
          <w:tab w:val="left" w:pos="470"/>
        </w:tabs>
        <w:jc w:val="center"/>
        <w:rPr>
          <w:bCs/>
        </w:rPr>
      </w:pPr>
      <w:r w:rsidRPr="00EF74FF">
        <w:rPr>
          <w:bCs/>
        </w:rPr>
        <w:t xml:space="preserve">Иркутского районного </w:t>
      </w:r>
      <w:r w:rsidR="00A0018C">
        <w:rPr>
          <w:bCs/>
        </w:rPr>
        <w:t>муниципального образования</w:t>
      </w:r>
    </w:p>
    <w:p w:rsidR="006018EA" w:rsidRPr="00EF74FF" w:rsidRDefault="006018EA" w:rsidP="00A0018C">
      <w:pPr>
        <w:widowControl w:val="0"/>
        <w:jc w:val="center"/>
        <w:rPr>
          <w:bCs/>
        </w:rPr>
      </w:pPr>
      <w:r w:rsidRPr="00EF74FF">
        <w:rPr>
          <w:bCs/>
        </w:rPr>
        <w:t>«Никольская средняя общеобразовательная школа»</w:t>
      </w:r>
    </w:p>
    <w:p w:rsidR="006018EA" w:rsidRPr="00EF74FF" w:rsidRDefault="006018EA" w:rsidP="00A0018C">
      <w:pPr>
        <w:widowControl w:val="0"/>
        <w:jc w:val="center"/>
        <w:rPr>
          <w:bCs/>
        </w:rPr>
      </w:pPr>
      <w:r w:rsidRPr="00EF74FF">
        <w:rPr>
          <w:bCs/>
        </w:rPr>
        <w:t>(МОУ ИРМО «Никольская СОШ»)</w:t>
      </w:r>
    </w:p>
    <w:p w:rsidR="006018EA" w:rsidRPr="00EF74FF" w:rsidRDefault="006018EA" w:rsidP="006018EA">
      <w:pPr>
        <w:widowControl w:val="0"/>
        <w:jc w:val="center"/>
        <w:rPr>
          <w:bCs/>
        </w:rPr>
      </w:pPr>
    </w:p>
    <w:p w:rsidR="006018EA" w:rsidRPr="00EF74FF" w:rsidRDefault="006018EA" w:rsidP="006018EA">
      <w:pPr>
        <w:widowControl w:val="0"/>
        <w:jc w:val="center"/>
        <w:rPr>
          <w:bCs/>
        </w:rPr>
      </w:pPr>
    </w:p>
    <w:tbl>
      <w:tblPr>
        <w:tblW w:w="10489" w:type="dxa"/>
        <w:tblInd w:w="-147" w:type="dxa"/>
        <w:tblLook w:val="04A0"/>
      </w:tblPr>
      <w:tblGrid>
        <w:gridCol w:w="3403"/>
        <w:gridCol w:w="3543"/>
        <w:gridCol w:w="3543"/>
      </w:tblGrid>
      <w:tr w:rsidR="006018EA" w:rsidRPr="00EF74FF" w:rsidTr="00627E96">
        <w:tc>
          <w:tcPr>
            <w:tcW w:w="3403" w:type="dxa"/>
          </w:tcPr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«Рассмотрено»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Руководитель МО учителей начальных классов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</w:rPr>
              <w:t>____________</w:t>
            </w:r>
            <w:r w:rsidRPr="00EF74FF">
              <w:rPr>
                <w:bCs/>
                <w:u w:val="single"/>
              </w:rPr>
              <w:t>/Н.А.Крыцина/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Протокол МО   №1                    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от </w:t>
            </w:r>
            <w:r w:rsidRPr="00EF74FF">
              <w:rPr>
                <w:bCs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«Согласовано»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spacing w:line="0" w:lineRule="atLeast"/>
              <w:rPr>
                <w:bCs/>
              </w:rPr>
            </w:pPr>
            <w:r w:rsidRPr="00EF74FF">
              <w:rPr>
                <w:bCs/>
              </w:rPr>
              <w:t xml:space="preserve">Председатель 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spacing w:line="0" w:lineRule="atLeast"/>
              <w:rPr>
                <w:bCs/>
              </w:rPr>
            </w:pPr>
            <w:r w:rsidRPr="00EF74FF">
              <w:rPr>
                <w:bCs/>
              </w:rPr>
              <w:t>Методического совета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_____________/ Г.М. Донская/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Протокол метод. совета </w:t>
            </w:r>
            <w:r w:rsidRPr="00EF74FF">
              <w:rPr>
                <w:bCs/>
                <w:u w:val="single"/>
              </w:rPr>
              <w:t>№  1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</w:rPr>
              <w:t xml:space="preserve"> </w:t>
            </w:r>
            <w:r w:rsidRPr="00EF74FF">
              <w:rPr>
                <w:bCs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«Утверждено»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Директор 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МОУ ИРМО «Никольская СОШ»</w:t>
            </w:r>
            <w:r>
              <w:rPr>
                <w:bCs/>
              </w:rPr>
              <w:t xml:space="preserve"> _____</w:t>
            </w:r>
            <w:r w:rsidRPr="00EF74FF">
              <w:rPr>
                <w:bCs/>
              </w:rPr>
              <w:t>/ О.Б. Лепёшкина/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Протокол пед. совета</w:t>
            </w:r>
            <w:r w:rsidRPr="00EF74FF">
              <w:rPr>
                <w:bCs/>
                <w:u w:val="single"/>
              </w:rPr>
              <w:t xml:space="preserve"> №1</w:t>
            </w:r>
            <w:r w:rsidRPr="00EF74FF">
              <w:rPr>
                <w:bCs/>
              </w:rPr>
              <w:t xml:space="preserve">                    от «26» августа 2020 г.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Приказ   </w:t>
            </w:r>
            <w:r w:rsidRPr="00EF74FF">
              <w:rPr>
                <w:bCs/>
                <w:u w:val="single"/>
              </w:rPr>
              <w:t>№ОД 66/1</w:t>
            </w:r>
            <w:r w:rsidRPr="00EF74FF">
              <w:rPr>
                <w:bCs/>
              </w:rPr>
              <w:t xml:space="preserve"> 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  <w:u w:val="single"/>
              </w:rPr>
              <w:t>от     «26» августа    2020г.</w:t>
            </w:r>
          </w:p>
          <w:p w:rsidR="006018EA" w:rsidRPr="00EF74FF" w:rsidRDefault="006018EA" w:rsidP="00627E96">
            <w:pPr>
              <w:widowControl w:val="0"/>
              <w:shd w:val="clear" w:color="auto" w:fill="FFFFFF"/>
              <w:rPr>
                <w:bCs/>
              </w:rPr>
            </w:pPr>
          </w:p>
        </w:tc>
      </w:tr>
    </w:tbl>
    <w:p w:rsidR="006018EA" w:rsidRPr="00EF74FF" w:rsidRDefault="006018EA" w:rsidP="006018EA">
      <w:pPr>
        <w:widowControl w:val="0"/>
        <w:jc w:val="center"/>
        <w:rPr>
          <w:bCs/>
        </w:rPr>
      </w:pPr>
    </w:p>
    <w:p w:rsidR="006018EA" w:rsidRPr="00EF74FF" w:rsidRDefault="006018EA" w:rsidP="006018EA">
      <w:pPr>
        <w:widowControl w:val="0"/>
        <w:jc w:val="center"/>
        <w:rPr>
          <w:bCs/>
        </w:rPr>
      </w:pPr>
    </w:p>
    <w:p w:rsidR="006018EA" w:rsidRPr="00EF74FF" w:rsidRDefault="006018EA" w:rsidP="006018EA">
      <w:pPr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6018EA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b/>
          <w:sz w:val="32"/>
          <w:szCs w:val="32"/>
          <w:lang w:bidi="ru-RU"/>
        </w:rPr>
      </w:pPr>
      <w:r w:rsidRPr="006018EA">
        <w:rPr>
          <w:rFonts w:eastAsia="Microsoft Sans Serif"/>
          <w:b/>
          <w:sz w:val="32"/>
          <w:szCs w:val="32"/>
          <w:lang w:bidi="ru-RU"/>
        </w:rPr>
        <w:t xml:space="preserve">РАБОЧАЯ ПРОГРАММА </w:t>
      </w:r>
    </w:p>
    <w:p w:rsidR="006018EA" w:rsidRPr="006018EA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b/>
          <w:sz w:val="32"/>
          <w:szCs w:val="32"/>
          <w:lang w:bidi="ru-RU"/>
        </w:rPr>
      </w:pPr>
      <w:r>
        <w:rPr>
          <w:rFonts w:eastAsia="Microsoft Sans Serif"/>
          <w:b/>
          <w:sz w:val="32"/>
          <w:szCs w:val="32"/>
          <w:lang w:bidi="ru-RU"/>
        </w:rPr>
        <w:t>ОРКСЭ</w:t>
      </w:r>
    </w:p>
    <w:p w:rsidR="006018EA" w:rsidRPr="00EF74FF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u w:val="single"/>
          <w:lang w:bidi="ru-RU"/>
        </w:rPr>
      </w:pPr>
      <w:r w:rsidRPr="00EF74FF">
        <w:rPr>
          <w:rFonts w:eastAsia="Microsoft Sans Serif"/>
          <w:u w:val="single"/>
          <w:lang w:bidi="ru-RU"/>
        </w:rPr>
        <w:t>уровень: НОО, ФГОС, базовый</w:t>
      </w:r>
    </w:p>
    <w:p w:rsidR="006018EA" w:rsidRPr="00EF74FF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u w:val="single"/>
          <w:lang w:bidi="ru-RU"/>
        </w:rPr>
      </w:pPr>
      <w:r w:rsidRPr="00EF74FF">
        <w:rPr>
          <w:rFonts w:eastAsia="Microsoft Sans Serif"/>
          <w:u w:val="single"/>
          <w:lang w:bidi="ru-RU"/>
        </w:rPr>
        <w:t>1-4 классы; 2020 – 2024 учебные годы</w:t>
      </w:r>
    </w:p>
    <w:p w:rsidR="006018EA" w:rsidRPr="00EF74FF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6018EA" w:rsidRPr="00EF74FF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6018EA" w:rsidRPr="00EF74FF" w:rsidRDefault="006018EA" w:rsidP="006018EA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Разработчики: Крыцина Наталья Анатольевна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первая,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u w:val="single"/>
          <w:lang w:bidi="ru-RU"/>
        </w:rPr>
        <w:t>Маркова Алена Юрьевна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высшая,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Тихонова Ирина Викторовна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С.З.Д.,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Хлопотникова Елена Сергеевна</w:t>
      </w:r>
    </w:p>
    <w:p w:rsidR="006018EA" w:rsidRPr="00EF74FF" w:rsidRDefault="006018EA" w:rsidP="006018EA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С.З.Д.</w:t>
      </w:r>
    </w:p>
    <w:p w:rsidR="006018EA" w:rsidRDefault="006018EA" w:rsidP="006018EA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6018EA" w:rsidRDefault="006018EA" w:rsidP="006018EA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6018EA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6018EA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6018EA" w:rsidRPr="00EF74FF" w:rsidRDefault="006018EA" w:rsidP="006018EA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2020 г.</w:t>
      </w:r>
    </w:p>
    <w:p w:rsidR="007C35CA" w:rsidRDefault="007C35CA" w:rsidP="007C35CA">
      <w:pPr>
        <w:widowControl w:val="0"/>
        <w:overflowPunct w:val="0"/>
        <w:autoSpaceDE w:val="0"/>
        <w:autoSpaceDN w:val="0"/>
        <w:adjustRightInd w:val="0"/>
        <w:spacing w:before="240"/>
        <w:jc w:val="center"/>
      </w:pPr>
      <w:r w:rsidRPr="00554C77">
        <w:lastRenderedPageBreak/>
        <w:t>Рабочая программа по учебному предмету  «Основы религиозной культуры и светской этики» разработана на основе требований  к результатам освоения ООП НОО МОУ ИРМО «Никольская СОШ»</w:t>
      </w:r>
    </w:p>
    <w:p w:rsidR="00A0018C" w:rsidRDefault="00A0018C" w:rsidP="007C35CA">
      <w:pPr>
        <w:widowControl w:val="0"/>
        <w:overflowPunct w:val="0"/>
        <w:autoSpaceDE w:val="0"/>
        <w:autoSpaceDN w:val="0"/>
        <w:adjustRightInd w:val="0"/>
        <w:spacing w:before="240"/>
        <w:jc w:val="center"/>
      </w:pPr>
    </w:p>
    <w:p w:rsidR="00A0018C" w:rsidRPr="002E3A5F" w:rsidRDefault="00A0018C" w:rsidP="00A0018C">
      <w:pPr>
        <w:spacing w:after="4"/>
        <w:ind w:left="2736" w:right="2081" w:hanging="10"/>
        <w:jc w:val="center"/>
        <w:rPr>
          <w:b/>
        </w:rPr>
      </w:pPr>
      <w:r w:rsidRPr="002E3A5F">
        <w:rPr>
          <w:b/>
        </w:rPr>
        <w:t>Планируемые результаты обучения</w:t>
      </w:r>
    </w:p>
    <w:p w:rsidR="00A0018C" w:rsidRDefault="00A0018C" w:rsidP="00A0018C">
      <w:pPr>
        <w:spacing w:after="4"/>
        <w:ind w:left="2736" w:right="2081" w:hanging="10"/>
        <w:jc w:val="center"/>
        <w:rPr>
          <w:b/>
        </w:rPr>
      </w:pPr>
      <w:r w:rsidRPr="002E3A5F">
        <w:rPr>
          <w:b/>
        </w:rPr>
        <w:t>по курсу «</w:t>
      </w:r>
      <w:r>
        <w:rPr>
          <w:b/>
        </w:rPr>
        <w:t>основы религиозной культуры и светской этики</w:t>
      </w:r>
      <w:r w:rsidRPr="002E3A5F">
        <w:rPr>
          <w:b/>
        </w:rPr>
        <w:t xml:space="preserve">» </w:t>
      </w:r>
    </w:p>
    <w:p w:rsidR="00554C77" w:rsidRPr="00A0018C" w:rsidRDefault="00554C77" w:rsidP="00A0018C">
      <w:pPr>
        <w:widowControl w:val="0"/>
        <w:overflowPunct w:val="0"/>
        <w:autoSpaceDE w:val="0"/>
        <w:autoSpaceDN w:val="0"/>
        <w:adjustRightInd w:val="0"/>
        <w:jc w:val="center"/>
        <w:rPr>
          <w:rStyle w:val="af0"/>
        </w:rPr>
      </w:pPr>
      <w:r w:rsidRPr="00554C77">
        <w:t>Личностные УУД</w:t>
      </w:r>
    </w:p>
    <w:p w:rsidR="007C35CA" w:rsidRPr="00554C77" w:rsidRDefault="007C35CA" w:rsidP="006C7D6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C77">
        <w:rPr>
          <w:b/>
          <w:bCs/>
          <w:color w:val="000000"/>
        </w:rPr>
        <w:t>Ученик научится:</w:t>
      </w:r>
    </w:p>
    <w:p w:rsidR="007C35CA" w:rsidRPr="00554C77" w:rsidRDefault="007C35CA" w:rsidP="006C7D6F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</w:t>
      </w:r>
      <w:r w:rsidRPr="00554C77">
        <w:rPr>
          <w:color w:val="000000"/>
        </w:rPr>
        <w:br/>
        <w:t>пространстве Интернета;</w:t>
      </w:r>
      <w:r w:rsidRPr="00554C77">
        <w:rPr>
          <w:color w:val="000000"/>
        </w:rPr>
        <w:br/>
        <w:t>·осуществлять запись (фиксацию) выборочной информации об окружающем мире и о себе самом, в том числе с помощью инструментов ИКТ;</w:t>
      </w:r>
      <w:r w:rsidRPr="00554C77">
        <w:rPr>
          <w:color w:val="000000"/>
        </w:rPr>
        <w:br/>
        <w:t>·использовать знаково-символические средства, в том числе модели (включая виртуальные) схемы (включая концептуальные) для решения задач;</w:t>
      </w:r>
      <w:r w:rsidRPr="00554C77">
        <w:rPr>
          <w:color w:val="000000"/>
        </w:rPr>
        <w:br/>
        <w:t>·ориентироваться на разнообразие способов решения задач;</w:t>
      </w:r>
      <w:r w:rsidRPr="00554C77">
        <w:rPr>
          <w:color w:val="000000"/>
        </w:rPr>
        <w:br/>
        <w:t>·осуществлять анализ объектов с выделением существенных и несущественных признаков;</w:t>
      </w:r>
      <w:r w:rsidRPr="00554C77">
        <w:rPr>
          <w:color w:val="000000"/>
        </w:rPr>
        <w:br/>
        <w:t>·осуществлять синтез как составление целого из частей;</w:t>
      </w:r>
      <w:r w:rsidRPr="00554C77">
        <w:rPr>
          <w:color w:val="000000"/>
        </w:rPr>
        <w:br/>
        <w:t>·проводить сравнение и классификацию по заданным критериям;</w:t>
      </w:r>
      <w:r w:rsidRPr="00554C77">
        <w:rPr>
          <w:color w:val="000000"/>
        </w:rPr>
        <w:br/>
        <w:t>·устанавливать причинно-следственные связи в изучаемом круге явлений;</w:t>
      </w:r>
      <w:r w:rsidRPr="00554C77">
        <w:rPr>
          <w:color w:val="000000"/>
        </w:rPr>
        <w:br/>
        <w:t>·осуществлять подведение под понятие на основе распознавания объектов, выделения существенных признаков и их синтеза;</w:t>
      </w:r>
      <w:r w:rsidRPr="00554C77">
        <w:rPr>
          <w:color w:val="000000"/>
        </w:rPr>
        <w:br/>
        <w:t>·устанавливать аналогии;</w:t>
      </w:r>
      <w:r w:rsidRPr="00554C77">
        <w:rPr>
          <w:color w:val="000000"/>
        </w:rPr>
        <w:br/>
        <w:t>·владеть рядо</w:t>
      </w:r>
      <w:r w:rsidR="006C7D6F">
        <w:rPr>
          <w:color w:val="000000"/>
        </w:rPr>
        <w:t>м общих приемов решения задач.</w:t>
      </w:r>
      <w:r w:rsidR="006C7D6F">
        <w:rPr>
          <w:color w:val="000000"/>
        </w:rPr>
        <w:br/>
      </w:r>
    </w:p>
    <w:p w:rsidR="007C35CA" w:rsidRPr="00554C77" w:rsidRDefault="007C35CA" w:rsidP="00A0018C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4C77">
        <w:rPr>
          <w:b/>
          <w:bCs/>
          <w:color w:val="000000"/>
        </w:rPr>
        <w:t>Ученик получит возможность научиться:</w:t>
      </w:r>
    </w:p>
    <w:p w:rsidR="007C35CA" w:rsidRPr="00554C77" w:rsidRDefault="007C35CA" w:rsidP="006C7D6F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·осуществлять расширенный поиск информации с использованием ресурсов библиотек и Интернета;</w:t>
      </w:r>
      <w:r w:rsidRPr="00554C77">
        <w:rPr>
          <w:color w:val="000000"/>
        </w:rPr>
        <w:br/>
        <w:t>·записывать, фиксировать информацию об окружающем мире с помощью инструментов ИКТ;</w:t>
      </w:r>
      <w:r w:rsidRPr="00554C77">
        <w:rPr>
          <w:color w:val="000000"/>
        </w:rPr>
        <w:br/>
        <w:t>·создавать и преобразовывать модели и схемы для решения задач;</w:t>
      </w:r>
      <w:r w:rsidRPr="00554C77">
        <w:rPr>
          <w:color w:val="000000"/>
        </w:rPr>
        <w:br/>
        <w:t>·осознанно и произвольно строить сообщения в устной и письменной форме;</w:t>
      </w:r>
      <w:r w:rsidRPr="00554C77">
        <w:rPr>
          <w:color w:val="000000"/>
        </w:rPr>
        <w:br/>
        <w:t>·осуществлять выбор наиболее эффективных способов решения задач в зависимости от конкретных условий;</w:t>
      </w:r>
      <w:r w:rsidRPr="00554C77">
        <w:rPr>
          <w:color w:val="000000"/>
        </w:rPr>
        <w:br/>
        <w:t>·осуществлять синтез как составление целого из частей, самостоятельно достраивая и восполняя недостающие компоненты;</w:t>
      </w:r>
      <w:r w:rsidRPr="00554C77">
        <w:rPr>
          <w:color w:val="000000"/>
        </w:rPr>
        <w:br/>
        <w:t>·осуществлять сравнение и классификацию, самостоятельно выбирая основания и критерии для указанных логических операций;</w:t>
      </w:r>
      <w:r w:rsidRPr="00554C77">
        <w:rPr>
          <w:color w:val="000000"/>
        </w:rPr>
        <w:br/>
        <w:t>·строить логическое рассуждение, включающее установление причинно-следственных связей;</w:t>
      </w:r>
      <w:r w:rsidRPr="00554C77">
        <w:rPr>
          <w:color w:val="000000"/>
        </w:rPr>
        <w:br/>
        <w:t>·произвольно и осознанно владеть общими приемами решения задач</w:t>
      </w:r>
    </w:p>
    <w:p w:rsidR="007C35CA" w:rsidRPr="00554C77" w:rsidRDefault="007C35CA" w:rsidP="006C7D6F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54C77">
        <w:rPr>
          <w:color w:val="000000"/>
        </w:rPr>
        <w:br/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4C77">
        <w:rPr>
          <w:bCs/>
          <w:color w:val="000000"/>
        </w:rPr>
        <w:t>Коммуникативные УУД: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b/>
          <w:bCs/>
          <w:color w:val="000000"/>
        </w:rPr>
        <w:t>Ученик научится:</w:t>
      </w:r>
    </w:p>
    <w:p w:rsidR="007C35CA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  <w:r w:rsidRPr="00554C77">
        <w:rPr>
          <w:color w:val="000000"/>
        </w:rPr>
        <w:br/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  <w:r w:rsidRPr="00554C77">
        <w:rPr>
          <w:color w:val="000000"/>
        </w:rPr>
        <w:br/>
      </w:r>
      <w:r w:rsidRPr="00554C77">
        <w:rPr>
          <w:color w:val="000000"/>
        </w:rPr>
        <w:lastRenderedPageBreak/>
        <w:t>·учитывать разные мнения и стремиться к координации различных позиций в сотрудничестве;</w:t>
      </w:r>
      <w:r w:rsidRPr="00554C77">
        <w:rPr>
          <w:color w:val="000000"/>
        </w:rPr>
        <w:br/>
        <w:t>·формулировать собственное мнение и позицию;</w:t>
      </w:r>
      <w:r w:rsidRPr="00554C77">
        <w:rPr>
          <w:color w:val="000000"/>
        </w:rPr>
        <w:br/>
        <w:t>·договариваться и приходить к общему решению в совместной деятельности, в том числе в ситуации столкновения интересов;</w:t>
      </w:r>
      <w:r w:rsidRPr="00554C77">
        <w:rPr>
          <w:color w:val="000000"/>
        </w:rPr>
        <w:br/>
        <w:t>·использовать речь для регуляции своего действия.</w:t>
      </w:r>
    </w:p>
    <w:p w:rsidR="00554C77" w:rsidRPr="00554C77" w:rsidRDefault="00554C77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b/>
          <w:bCs/>
          <w:color w:val="000000"/>
        </w:rPr>
        <w:t>Ученик получит возможность научиться: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·учитывать и координировать в сотрудничестве позиции других людей, отличные от собственной;</w:t>
      </w:r>
      <w:r w:rsidRPr="00554C77">
        <w:rPr>
          <w:color w:val="000000"/>
        </w:rPr>
        <w:br/>
        <w:t>·учитывать разные мнения и интересы и обосновывать собственную позицию;</w:t>
      </w:r>
      <w:r w:rsidRPr="00554C77">
        <w:rPr>
          <w:color w:val="000000"/>
        </w:rPr>
        <w:br/>
        <w:t>·понимать относительность мнений и подходов к решению проблемы;</w:t>
      </w:r>
      <w:r w:rsidRPr="00554C77">
        <w:rPr>
          <w:color w:val="000000"/>
        </w:rPr>
        <w:br/>
        <w:t>·аргументировать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 w:rsidRPr="00554C77">
        <w:rPr>
          <w:color w:val="000000"/>
        </w:rPr>
        <w:br/>
        <w:t>·продуктивно содействовать разрешению конфликтов на основе учета интересов и позиций всех участников;</w:t>
      </w:r>
      <w:r w:rsidRPr="00554C77">
        <w:rPr>
          <w:color w:val="000000"/>
        </w:rPr>
        <w:br/>
        <w:t>·с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  <w:r w:rsidRPr="00554C77">
        <w:rPr>
          <w:color w:val="000000"/>
        </w:rPr>
        <w:br/>
        <w:t>·осуществлять взаимный контроль и оказывать в сотрудничестве необходимую взаимопомощь;</w:t>
      </w:r>
      <w:r w:rsidRPr="00554C77">
        <w:rPr>
          <w:color w:val="000000"/>
        </w:rPr>
        <w:br/>
        <w:t>·адекватно использовать речь для планирования и регуляции своей деятельности;</w:t>
      </w:r>
      <w:r w:rsidRPr="00554C77">
        <w:rPr>
          <w:color w:val="000000"/>
        </w:rPr>
        <w:br/>
        <w:t>·адекватно использовать речевые средства для эффективного решения разнообразных коммуникативных задач.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4C77">
        <w:rPr>
          <w:bCs/>
          <w:color w:val="000000"/>
        </w:rPr>
        <w:t>Предметные результаты: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b/>
          <w:bCs/>
          <w:color w:val="000000"/>
        </w:rPr>
        <w:t>Ученик научится: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ориентироваться в истории возникновения православной христианской религиозной традиции, истории ее формирования в России;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излагать свое мнение по поводу значения религии, религиозной культуры в жизни людей и общества;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соотносить нравственные формы поведения с нормами православной христианской религиозной морали;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b/>
          <w:bCs/>
          <w:color w:val="000000"/>
        </w:rPr>
        <w:t>Ученик получит возможность научиться: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устанавливать взаимосвязь между содержанием православной культуры и поведением людей, общественными явлениями;–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7C35CA" w:rsidRPr="00554C77" w:rsidRDefault="007C35CA" w:rsidP="00554C7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554C77">
        <w:rPr>
          <w:color w:val="000000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C35CA" w:rsidRDefault="007C35CA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209C1" w:rsidRDefault="000209C1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209C1" w:rsidRDefault="000209C1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7D6F" w:rsidRDefault="006C7D6F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7D6F" w:rsidRDefault="006C7D6F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7D6F" w:rsidRDefault="006C7D6F" w:rsidP="000209C1">
      <w:pPr>
        <w:spacing w:line="276" w:lineRule="auto"/>
        <w:jc w:val="center"/>
        <w:rPr>
          <w:b/>
        </w:rPr>
      </w:pPr>
      <w:r>
        <w:rPr>
          <w:b/>
        </w:rPr>
        <w:t xml:space="preserve">СОДЕРЖАНИЕ </w:t>
      </w:r>
    </w:p>
    <w:p w:rsidR="000209C1" w:rsidRPr="000209C1" w:rsidRDefault="006C7D6F" w:rsidP="000209C1">
      <w:pPr>
        <w:spacing w:line="276" w:lineRule="auto"/>
        <w:jc w:val="center"/>
        <w:rPr>
          <w:b/>
        </w:rPr>
      </w:pPr>
      <w:r w:rsidRPr="000209C1">
        <w:rPr>
          <w:b/>
        </w:rPr>
        <w:t>УЧЕБН</w:t>
      </w:r>
      <w:r>
        <w:rPr>
          <w:b/>
        </w:rPr>
        <w:t>ОГО  МОДУЛЯ</w:t>
      </w:r>
    </w:p>
    <w:p w:rsidR="000209C1" w:rsidRPr="000209C1" w:rsidRDefault="006C7D6F" w:rsidP="000209C1">
      <w:pPr>
        <w:spacing w:line="276" w:lineRule="auto"/>
        <w:jc w:val="center"/>
        <w:rPr>
          <w:b/>
        </w:rPr>
      </w:pPr>
      <w:r w:rsidRPr="000209C1">
        <w:rPr>
          <w:b/>
          <w:i/>
        </w:rPr>
        <w:t>«ОСНОВЫ СВЕТСКОЙ ЭТИКИ</w:t>
      </w:r>
      <w:r w:rsidRPr="000209C1">
        <w:rPr>
          <w:b/>
        </w:rPr>
        <w:t>»</w:t>
      </w:r>
    </w:p>
    <w:p w:rsidR="000209C1" w:rsidRPr="000209C1" w:rsidRDefault="000209C1" w:rsidP="000209C1">
      <w:pPr>
        <w:spacing w:line="276" w:lineRule="auto"/>
        <w:ind w:firstLine="709"/>
        <w:jc w:val="both"/>
      </w:pPr>
      <w:r w:rsidRPr="000209C1">
        <w:t xml:space="preserve">Россия – наша Родина. </w:t>
      </w:r>
    </w:p>
    <w:p w:rsidR="000209C1" w:rsidRPr="000209C1" w:rsidRDefault="000209C1" w:rsidP="000209C1">
      <w:pPr>
        <w:spacing w:line="276" w:lineRule="auto"/>
        <w:ind w:firstLine="709"/>
        <w:jc w:val="both"/>
      </w:pPr>
      <w:r w:rsidRPr="000209C1"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 w:rsidRPr="000209C1">
        <w:br/>
        <w:t>Государство и мораль гражданина. Образцы нравственности в культуре</w:t>
      </w:r>
      <w:r w:rsidRPr="000209C1"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0209C1" w:rsidRPr="000209C1" w:rsidRDefault="000209C1" w:rsidP="000209C1">
      <w:pPr>
        <w:spacing w:line="276" w:lineRule="auto"/>
        <w:ind w:firstLine="709"/>
        <w:jc w:val="both"/>
      </w:pPr>
      <w:r w:rsidRPr="000209C1">
        <w:t>Любовь и уважение к Отечеству. Патриотизм многонационального и многоконфессионального народа России.</w:t>
      </w:r>
    </w:p>
    <w:p w:rsidR="000209C1" w:rsidRPr="000209C1" w:rsidRDefault="000209C1" w:rsidP="00554C7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C35CA" w:rsidRPr="007956D6" w:rsidRDefault="007C35CA" w:rsidP="007C35CA">
      <w:pPr>
        <w:widowControl w:val="0"/>
        <w:overflowPunct w:val="0"/>
        <w:autoSpaceDE w:val="0"/>
        <w:autoSpaceDN w:val="0"/>
        <w:adjustRightInd w:val="0"/>
        <w:spacing w:before="240"/>
        <w:jc w:val="center"/>
      </w:pPr>
    </w:p>
    <w:p w:rsidR="00FE7D95" w:rsidRDefault="00FE7D95" w:rsidP="007C35CA">
      <w:pPr>
        <w:pStyle w:val="a6"/>
        <w:rPr>
          <w:rFonts w:ascii="Times New Roman" w:hAnsi="Times New Roman"/>
          <w:b/>
          <w:bCs/>
          <w:caps/>
          <w:sz w:val="24"/>
          <w:szCs w:val="24"/>
        </w:rPr>
      </w:pPr>
    </w:p>
    <w:p w:rsidR="00FE7D95" w:rsidRDefault="00FE7D95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\</w:t>
      </w: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\</w:t>
      </w: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C7D6F" w:rsidRDefault="006C7D6F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E7D95" w:rsidRDefault="00FE7D95" w:rsidP="00192315">
      <w:pPr>
        <w:pStyle w:val="a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523A3" w:rsidRPr="00554C77" w:rsidRDefault="00C523A3" w:rsidP="00C523A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54C77">
        <w:rPr>
          <w:b/>
        </w:rPr>
        <w:t>ТЕМАТИЧЕСКОЕ ПЛАНИРОВАНИЕ</w:t>
      </w:r>
    </w:p>
    <w:p w:rsidR="00C523A3" w:rsidRPr="00554C77" w:rsidRDefault="00C523A3" w:rsidP="00F90AB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tbl>
      <w:tblPr>
        <w:tblW w:w="992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5"/>
        <w:gridCol w:w="6521"/>
        <w:gridCol w:w="1133"/>
      </w:tblGrid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B1757F">
            <w:pPr>
              <w:jc w:val="center"/>
              <w:rPr>
                <w:bCs/>
              </w:rPr>
            </w:pPr>
            <w:r w:rsidRPr="00554C77">
              <w:rPr>
                <w:bCs/>
              </w:rPr>
              <w:t>№ темы</w:t>
            </w:r>
          </w:p>
        </w:tc>
        <w:tc>
          <w:tcPr>
            <w:tcW w:w="1275" w:type="dxa"/>
          </w:tcPr>
          <w:p w:rsidR="00F90AB0" w:rsidRPr="00554C77" w:rsidRDefault="00F90AB0" w:rsidP="00B1757F">
            <w:pPr>
              <w:jc w:val="center"/>
              <w:rPr>
                <w:bCs/>
              </w:rPr>
            </w:pPr>
            <w:r w:rsidRPr="00554C77">
              <w:rPr>
                <w:bCs/>
              </w:rPr>
              <w:t xml:space="preserve">Дата </w:t>
            </w:r>
          </w:p>
        </w:tc>
        <w:tc>
          <w:tcPr>
            <w:tcW w:w="6521" w:type="dxa"/>
          </w:tcPr>
          <w:p w:rsidR="00F90AB0" w:rsidRPr="00554C77" w:rsidRDefault="00F90AB0" w:rsidP="00B1757F">
            <w:pPr>
              <w:jc w:val="center"/>
              <w:rPr>
                <w:bCs/>
              </w:rPr>
            </w:pPr>
            <w:r w:rsidRPr="00554C77">
              <w:rPr>
                <w:bCs/>
              </w:rPr>
              <w:t xml:space="preserve">Тема </w:t>
            </w:r>
          </w:p>
        </w:tc>
        <w:tc>
          <w:tcPr>
            <w:tcW w:w="1133" w:type="dxa"/>
          </w:tcPr>
          <w:p w:rsidR="00F90AB0" w:rsidRPr="00554C77" w:rsidRDefault="00C523A3" w:rsidP="00B1757F">
            <w:pPr>
              <w:tabs>
                <w:tab w:val="left" w:pos="1992"/>
              </w:tabs>
              <w:jc w:val="center"/>
              <w:rPr>
                <w:bCs/>
              </w:rPr>
            </w:pPr>
            <w:r w:rsidRPr="00554C77">
              <w:rPr>
                <w:bCs/>
              </w:rPr>
              <w:t>Дата по факту</w:t>
            </w: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C523A3">
            <w:pPr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Этика- наука о нравственной жизни человека</w:t>
            </w:r>
            <w:r w:rsidR="00F90AB0" w:rsidRPr="00554C77">
              <w:t xml:space="preserve"> 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C523A3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275" w:type="dxa"/>
          </w:tcPr>
          <w:p w:rsidR="00F90AB0" w:rsidRPr="00554C77" w:rsidRDefault="00F90AB0" w:rsidP="00B1757F">
            <w:pPr>
              <w:jc w:val="both"/>
            </w:pPr>
          </w:p>
        </w:tc>
        <w:tc>
          <w:tcPr>
            <w:tcW w:w="6521" w:type="dxa"/>
          </w:tcPr>
          <w:p w:rsidR="0094148E" w:rsidRPr="00554C77" w:rsidRDefault="0094148E" w:rsidP="00B1757F">
            <w:r w:rsidRPr="00554C77">
              <w:t>Раздел 1. Этика общения.</w:t>
            </w:r>
          </w:p>
          <w:p w:rsidR="00F90AB0" w:rsidRPr="00554C77" w:rsidRDefault="0094148E" w:rsidP="00B1757F">
            <w:r w:rsidRPr="00554C77">
              <w:t>Добрым жить на белом свете веселей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F90AB0" w:rsidRPr="00554C77" w:rsidRDefault="00F90AB0" w:rsidP="00B1757F">
            <w:pPr>
              <w:rPr>
                <w:bCs/>
              </w:rPr>
            </w:pPr>
          </w:p>
        </w:tc>
        <w:tc>
          <w:tcPr>
            <w:tcW w:w="6521" w:type="dxa"/>
          </w:tcPr>
          <w:p w:rsidR="00F90AB0" w:rsidRPr="00554C77" w:rsidRDefault="0094148E" w:rsidP="00B1757F">
            <w:r w:rsidRPr="00554C77">
              <w:t>Правила общения для всех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От добрых дел – добрые слова и поступки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Каждый интересен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Раздел 2. Этикет.</w:t>
            </w:r>
            <w:r w:rsidR="00C523A3" w:rsidRPr="00554C77">
              <w:t xml:space="preserve">  </w:t>
            </w:r>
            <w:r w:rsidRPr="00554C77">
              <w:t>Премудрости этикета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Красота этикета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C523A3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94148E">
            <w:r w:rsidRPr="00554C77">
              <w:t>Простые школьные и домашние правила этикета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Чистый ручеёк нашей речи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94148E">
            <w:r w:rsidRPr="00554C77">
              <w:t>Раздел 3. Этика человеческих отношений</w:t>
            </w:r>
          </w:p>
          <w:p w:rsidR="0094148E" w:rsidRPr="00554C77" w:rsidRDefault="0094148E" w:rsidP="0094148E">
            <w:r w:rsidRPr="00554C77">
              <w:t>В развитии добрых чувств – творение души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F90AB0" w:rsidRPr="00554C77" w:rsidTr="00C523A3">
        <w:trPr>
          <w:jc w:val="center"/>
        </w:trPr>
        <w:tc>
          <w:tcPr>
            <w:tcW w:w="994" w:type="dxa"/>
          </w:tcPr>
          <w:p w:rsidR="00F90AB0" w:rsidRPr="00554C77" w:rsidRDefault="00F90AB0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90AB0" w:rsidRPr="00554C77" w:rsidRDefault="00F90AB0" w:rsidP="00B1757F"/>
        </w:tc>
        <w:tc>
          <w:tcPr>
            <w:tcW w:w="6521" w:type="dxa"/>
          </w:tcPr>
          <w:p w:rsidR="00F90AB0" w:rsidRPr="00554C77" w:rsidRDefault="0094148E" w:rsidP="00B1757F">
            <w:r w:rsidRPr="00554C77">
              <w:t>Природа-волшебные двери к добру и доверию</w:t>
            </w:r>
          </w:p>
        </w:tc>
        <w:tc>
          <w:tcPr>
            <w:tcW w:w="1133" w:type="dxa"/>
          </w:tcPr>
          <w:p w:rsidR="00F90AB0" w:rsidRPr="00554C77" w:rsidRDefault="00F90AB0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B1757F">
            <w:r w:rsidRPr="00554C77">
              <w:t>Чувство Родины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B1757F">
            <w:r w:rsidRPr="00554C77">
              <w:t>Жизнь протекает среди людей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B1757F">
            <w:r w:rsidRPr="00554C77">
              <w:t>Раздел 4 .Этика отношений в коллективе</w:t>
            </w:r>
          </w:p>
          <w:p w:rsidR="00192315" w:rsidRPr="00554C77" w:rsidRDefault="00192315" w:rsidP="00B1757F">
            <w:r w:rsidRPr="00554C77">
              <w:t>Чтобы быть коллективом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94148E">
            <w:r w:rsidRPr="00554C77">
              <w:t>Коллектив начинается с меня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B1757F">
            <w:r w:rsidRPr="00554C77">
              <w:t>Мой класс-мои друзья      (проект)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192315" w:rsidRPr="00554C77" w:rsidRDefault="00192315" w:rsidP="003300D7"/>
        </w:tc>
        <w:tc>
          <w:tcPr>
            <w:tcW w:w="6521" w:type="dxa"/>
          </w:tcPr>
          <w:p w:rsidR="00192315" w:rsidRPr="00554C77" w:rsidRDefault="00192315" w:rsidP="0094148E">
            <w:r w:rsidRPr="00554C77">
              <w:t>Ежели душевны вы и к этике не глухи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Раздел 5. Простые нравственные истины.</w:t>
            </w:r>
          </w:p>
          <w:p w:rsidR="00192315" w:rsidRPr="00554C77" w:rsidRDefault="00192315" w:rsidP="00B1757F">
            <w:r w:rsidRPr="00554C77">
              <w:t>Жизнь священна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Человек рожден для добра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Милосердие-закон жизни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 xml:space="preserve">Жить во благо себе и другим  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pPr>
              <w:rPr>
                <w:bCs/>
              </w:rPr>
            </w:pPr>
            <w:r w:rsidRPr="00554C77">
              <w:rPr>
                <w:bCs/>
              </w:rPr>
              <w:t>Раздел 6. Душа обязана трудиться.</w:t>
            </w:r>
          </w:p>
          <w:p w:rsidR="00192315" w:rsidRPr="00554C77" w:rsidRDefault="00192315" w:rsidP="00B1757F">
            <w:pPr>
              <w:rPr>
                <w:bCs/>
              </w:rPr>
            </w:pPr>
            <w:r w:rsidRPr="00554C77">
              <w:rPr>
                <w:bCs/>
              </w:rPr>
              <w:t>Следовать нравственной установке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pPr>
              <w:rPr>
                <w:bCs/>
              </w:rPr>
            </w:pPr>
            <w:r w:rsidRPr="00554C77">
              <w:rPr>
                <w:bCs/>
              </w:rPr>
              <w:t>Достойно жить среди людей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Уметь понять и простить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Простая этика поступков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Раздел 7. Посеешь поступок-пожнёшь характер.</w:t>
            </w:r>
          </w:p>
          <w:p w:rsidR="00192315" w:rsidRPr="00554C77" w:rsidRDefault="00192315" w:rsidP="00B1757F">
            <w:r w:rsidRPr="00554C77">
              <w:t>Общение и источники преодоления обид.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Ростки нравственного опыта поведения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Доброте сопутствует терпение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Действия с приставкой «со»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 xml:space="preserve">Раздел 8. </w:t>
            </w:r>
          </w:p>
          <w:p w:rsidR="00192315" w:rsidRPr="00554C77" w:rsidRDefault="00192315" w:rsidP="00B1757F">
            <w:r w:rsidRPr="00554C77">
              <w:t>Судьба и Родина едины.</w:t>
            </w:r>
          </w:p>
          <w:p w:rsidR="00192315" w:rsidRPr="00554C77" w:rsidRDefault="00192315" w:rsidP="00B1757F">
            <w:r w:rsidRPr="00554C77">
              <w:t xml:space="preserve"> С чего начинается Родина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В тебе рождается патриот и гражданин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Человек –чело века  (проект)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Слово, обращённое к себе.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  <w:tr w:rsidR="00192315" w:rsidRPr="00554C77" w:rsidTr="00C523A3">
        <w:trPr>
          <w:trHeight w:val="435"/>
          <w:jc w:val="center"/>
        </w:trPr>
        <w:tc>
          <w:tcPr>
            <w:tcW w:w="994" w:type="dxa"/>
          </w:tcPr>
          <w:p w:rsidR="00192315" w:rsidRPr="00554C77" w:rsidRDefault="00192315" w:rsidP="00C523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92315" w:rsidRPr="00554C77" w:rsidRDefault="00192315" w:rsidP="003300D7">
            <w:pPr>
              <w:rPr>
                <w:bCs/>
              </w:rPr>
            </w:pPr>
          </w:p>
        </w:tc>
        <w:tc>
          <w:tcPr>
            <w:tcW w:w="6521" w:type="dxa"/>
          </w:tcPr>
          <w:p w:rsidR="00192315" w:rsidRPr="00554C77" w:rsidRDefault="00192315" w:rsidP="00B1757F">
            <w:r w:rsidRPr="00554C77">
              <w:t>Презентация творческих проектов. Защита творческих работ. Обобщение</w:t>
            </w:r>
          </w:p>
        </w:tc>
        <w:tc>
          <w:tcPr>
            <w:tcW w:w="1133" w:type="dxa"/>
          </w:tcPr>
          <w:p w:rsidR="00192315" w:rsidRPr="00554C77" w:rsidRDefault="00192315" w:rsidP="00B1757F">
            <w:pPr>
              <w:jc w:val="center"/>
            </w:pPr>
          </w:p>
        </w:tc>
      </w:tr>
    </w:tbl>
    <w:p w:rsidR="00B11960" w:rsidRPr="00554C77" w:rsidRDefault="00554C77" w:rsidP="00554C7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34 час</w:t>
      </w:r>
    </w:p>
    <w:sectPr w:rsidR="00B11960" w:rsidRPr="00554C77" w:rsidSect="0018444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93" w:rsidRDefault="008A7A93" w:rsidP="00347A86">
      <w:r>
        <w:separator/>
      </w:r>
    </w:p>
  </w:endnote>
  <w:endnote w:type="continuationSeparator" w:id="0">
    <w:p w:rsidR="008A7A93" w:rsidRDefault="008A7A93" w:rsidP="0034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86" w:rsidRDefault="009A587A">
    <w:pPr>
      <w:pStyle w:val="aa"/>
      <w:jc w:val="right"/>
    </w:pPr>
    <w:fldSimple w:instr="PAGE   \* MERGEFORMAT">
      <w:r w:rsidR="006961E3">
        <w:rPr>
          <w:noProof/>
        </w:rPr>
        <w:t>1</w:t>
      </w:r>
    </w:fldSimple>
  </w:p>
  <w:p w:rsidR="00347A86" w:rsidRDefault="00347A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93" w:rsidRDefault="008A7A93" w:rsidP="00347A86">
      <w:r>
        <w:separator/>
      </w:r>
    </w:p>
  </w:footnote>
  <w:footnote w:type="continuationSeparator" w:id="0">
    <w:p w:rsidR="008A7A93" w:rsidRDefault="008A7A93" w:rsidP="00347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2040E8"/>
    <w:multiLevelType w:val="hybridMultilevel"/>
    <w:tmpl w:val="50808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668EF"/>
    <w:multiLevelType w:val="hybridMultilevel"/>
    <w:tmpl w:val="75666438"/>
    <w:lvl w:ilvl="0" w:tplc="84820F7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A83B5B"/>
    <w:multiLevelType w:val="hybridMultilevel"/>
    <w:tmpl w:val="8D52F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D0A60"/>
    <w:multiLevelType w:val="hybridMultilevel"/>
    <w:tmpl w:val="6608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F4148"/>
    <w:multiLevelType w:val="hybridMultilevel"/>
    <w:tmpl w:val="A94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0D05"/>
    <w:multiLevelType w:val="hybridMultilevel"/>
    <w:tmpl w:val="4D5E850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378E6"/>
    <w:multiLevelType w:val="hybridMultilevel"/>
    <w:tmpl w:val="B55E4ED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81321"/>
    <w:multiLevelType w:val="hybridMultilevel"/>
    <w:tmpl w:val="FCBEB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4627B"/>
    <w:multiLevelType w:val="hybridMultilevel"/>
    <w:tmpl w:val="50808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A3155"/>
    <w:multiLevelType w:val="hybridMultilevel"/>
    <w:tmpl w:val="A73A08C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E3EB0"/>
    <w:multiLevelType w:val="multilevel"/>
    <w:tmpl w:val="499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A271C"/>
    <w:multiLevelType w:val="hybridMultilevel"/>
    <w:tmpl w:val="8AD2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B291C"/>
    <w:multiLevelType w:val="hybridMultilevel"/>
    <w:tmpl w:val="A15E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A6EE6"/>
    <w:multiLevelType w:val="hybridMultilevel"/>
    <w:tmpl w:val="99E6A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20573"/>
    <w:multiLevelType w:val="hybridMultilevel"/>
    <w:tmpl w:val="886C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5"/>
  </w:num>
  <w:num w:numId="17">
    <w:abstractNumId w:val="8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960"/>
    <w:rsid w:val="000209C1"/>
    <w:rsid w:val="00063AE7"/>
    <w:rsid w:val="00184442"/>
    <w:rsid w:val="00192315"/>
    <w:rsid w:val="001B0B07"/>
    <w:rsid w:val="001C1938"/>
    <w:rsid w:val="00232AE3"/>
    <w:rsid w:val="00347A86"/>
    <w:rsid w:val="003F7802"/>
    <w:rsid w:val="004323FB"/>
    <w:rsid w:val="004B2DAD"/>
    <w:rsid w:val="004C7590"/>
    <w:rsid w:val="004F12F8"/>
    <w:rsid w:val="00530F7A"/>
    <w:rsid w:val="00554C77"/>
    <w:rsid w:val="00575711"/>
    <w:rsid w:val="005823B6"/>
    <w:rsid w:val="005D3E13"/>
    <w:rsid w:val="0060066F"/>
    <w:rsid w:val="006018EA"/>
    <w:rsid w:val="006116E8"/>
    <w:rsid w:val="006961E3"/>
    <w:rsid w:val="006C7D6F"/>
    <w:rsid w:val="006E2353"/>
    <w:rsid w:val="007060E9"/>
    <w:rsid w:val="0072001A"/>
    <w:rsid w:val="007C35CA"/>
    <w:rsid w:val="007D1A7B"/>
    <w:rsid w:val="007E3D0D"/>
    <w:rsid w:val="008A7A93"/>
    <w:rsid w:val="008F34C9"/>
    <w:rsid w:val="0094148E"/>
    <w:rsid w:val="00955A91"/>
    <w:rsid w:val="009674A1"/>
    <w:rsid w:val="00974476"/>
    <w:rsid w:val="00992F97"/>
    <w:rsid w:val="009A587A"/>
    <w:rsid w:val="00A0018C"/>
    <w:rsid w:val="00A07534"/>
    <w:rsid w:val="00A32B10"/>
    <w:rsid w:val="00AB36DC"/>
    <w:rsid w:val="00AD120E"/>
    <w:rsid w:val="00AD1AD0"/>
    <w:rsid w:val="00AD310C"/>
    <w:rsid w:val="00AE425A"/>
    <w:rsid w:val="00B11960"/>
    <w:rsid w:val="00B1757F"/>
    <w:rsid w:val="00B32A53"/>
    <w:rsid w:val="00B547EE"/>
    <w:rsid w:val="00B760A1"/>
    <w:rsid w:val="00BA0685"/>
    <w:rsid w:val="00BD354D"/>
    <w:rsid w:val="00BE42B5"/>
    <w:rsid w:val="00C523A3"/>
    <w:rsid w:val="00C55642"/>
    <w:rsid w:val="00C91E7F"/>
    <w:rsid w:val="00CD357A"/>
    <w:rsid w:val="00E0043C"/>
    <w:rsid w:val="00E27F35"/>
    <w:rsid w:val="00E32B4B"/>
    <w:rsid w:val="00E54BB9"/>
    <w:rsid w:val="00E76028"/>
    <w:rsid w:val="00F638F0"/>
    <w:rsid w:val="00F84976"/>
    <w:rsid w:val="00F86569"/>
    <w:rsid w:val="00F90AB0"/>
    <w:rsid w:val="00F975CB"/>
    <w:rsid w:val="00FE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196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11960"/>
    <w:pPr>
      <w:suppressAutoHyphens/>
      <w:spacing w:line="360" w:lineRule="auto"/>
    </w:pPr>
    <w:rPr>
      <w:kern w:val="2"/>
      <w:sz w:val="28"/>
      <w:lang w:eastAsia="ar-SA"/>
    </w:rPr>
  </w:style>
  <w:style w:type="character" w:customStyle="1" w:styleId="a5">
    <w:name w:val="Основной текст Знак"/>
    <w:link w:val="a4"/>
    <w:semiHidden/>
    <w:rsid w:val="00B11960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6">
    <w:name w:val="No Spacing"/>
    <w:qFormat/>
    <w:rsid w:val="00B11960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119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47A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47A8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A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47A86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82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F90AB0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90AB0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C35CA"/>
    <w:pPr>
      <w:spacing w:before="100" w:beforeAutospacing="1" w:after="100" w:afterAutospacing="1"/>
    </w:pPr>
  </w:style>
  <w:style w:type="character" w:styleId="af0">
    <w:name w:val="Subtle Reference"/>
    <w:basedOn w:val="a0"/>
    <w:uiPriority w:val="31"/>
    <w:qFormat/>
    <w:rsid w:val="00A0018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A7B2-85E4-467C-B755-6F7A511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Links>
    <vt:vector size="18" baseType="variant"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http://nsportal.ru/nachalnaja-shkola/raznoe/orkce-2</vt:lpwstr>
      </vt:variant>
      <vt:variant>
        <vt:lpwstr/>
      </vt:variant>
      <vt:variant>
        <vt:i4>393336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http://www.prosv.ru/umk/okr/info.aspx?ob_no=26678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http://www.openclass.ru/node/140319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2020-09-26T04:31:00Z</cp:lastPrinted>
  <dcterms:created xsi:type="dcterms:W3CDTF">2021-02-27T07:58:00Z</dcterms:created>
  <dcterms:modified xsi:type="dcterms:W3CDTF">2021-02-27T07:58:00Z</dcterms:modified>
</cp:coreProperties>
</file>