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EC6" w:rsidRDefault="007F66FB" w:rsidP="007F66FB">
      <w:pPr>
        <w:pStyle w:val="30"/>
        <w:shd w:val="clear" w:color="auto" w:fill="auto"/>
        <w:spacing w:after="0"/>
        <w:ind w:left="5640" w:firstLine="0"/>
        <w:jc w:val="center"/>
      </w:pPr>
      <w:bookmarkStart w:id="0" w:name="_GoBack"/>
      <w:r>
        <w:rPr>
          <w:b w:val="0"/>
        </w:rPr>
        <w:t>Пр</w:t>
      </w:r>
      <w:bookmarkEnd w:id="0"/>
      <w:r>
        <w:rPr>
          <w:b w:val="0"/>
        </w:rPr>
        <w:t>иложение №1</w:t>
      </w:r>
    </w:p>
    <w:p w:rsidR="003F21AD" w:rsidRDefault="00FB4790" w:rsidP="003F21AD">
      <w:pPr>
        <w:pStyle w:val="30"/>
        <w:shd w:val="clear" w:color="auto" w:fill="auto"/>
        <w:spacing w:after="0" w:line="240" w:lineRule="exact"/>
        <w:ind w:right="240" w:firstLine="0"/>
        <w:jc w:val="center"/>
      </w:pPr>
      <w:r>
        <w:t xml:space="preserve">Изменения и дополнения </w:t>
      </w:r>
    </w:p>
    <w:p w:rsidR="003F21AD" w:rsidRDefault="00FB4790" w:rsidP="003F21AD">
      <w:pPr>
        <w:pStyle w:val="30"/>
        <w:shd w:val="clear" w:color="auto" w:fill="auto"/>
        <w:spacing w:after="0" w:line="240" w:lineRule="exact"/>
        <w:ind w:right="240" w:firstLine="0"/>
        <w:jc w:val="center"/>
      </w:pPr>
      <w:r>
        <w:t xml:space="preserve">в основную образовательную программу </w:t>
      </w:r>
    </w:p>
    <w:p w:rsidR="00AB2EC6" w:rsidRDefault="003F21AD" w:rsidP="003F21AD">
      <w:pPr>
        <w:pStyle w:val="30"/>
        <w:shd w:val="clear" w:color="auto" w:fill="auto"/>
        <w:spacing w:after="0" w:line="240" w:lineRule="exact"/>
        <w:ind w:right="240" w:firstLine="0"/>
        <w:jc w:val="center"/>
      </w:pPr>
      <w:r>
        <w:t xml:space="preserve">начального, </w:t>
      </w:r>
      <w:r w:rsidR="00FB4790">
        <w:t>основного</w:t>
      </w:r>
      <w:r>
        <w:t>, среднего</w:t>
      </w:r>
      <w:r w:rsidR="00FB4790">
        <w:t xml:space="preserve"> общего</w:t>
      </w:r>
      <w:r>
        <w:t xml:space="preserve"> </w:t>
      </w:r>
      <w:r w:rsidR="00FB4790">
        <w:t xml:space="preserve">образования </w:t>
      </w:r>
      <w:r w:rsidR="006F03FE">
        <w:t>в</w:t>
      </w:r>
      <w:r w:rsidR="00FB4790">
        <w:t xml:space="preserve"> 2020-2021 учебн</w:t>
      </w:r>
      <w:r w:rsidR="006F03FE">
        <w:t>ом</w:t>
      </w:r>
      <w:r w:rsidR="00FB4790">
        <w:t xml:space="preserve"> год</w:t>
      </w:r>
      <w:r w:rsidR="006F03FE">
        <w:t>у</w:t>
      </w:r>
    </w:p>
    <w:p w:rsidR="00897E42" w:rsidRDefault="00897E42" w:rsidP="00897E42">
      <w:pPr>
        <w:pStyle w:val="30"/>
        <w:shd w:val="clear" w:color="auto" w:fill="auto"/>
        <w:spacing w:after="0" w:line="240" w:lineRule="auto"/>
        <w:ind w:firstLine="0"/>
        <w:jc w:val="both"/>
        <w:rPr>
          <w:b w:val="0"/>
        </w:rPr>
      </w:pPr>
      <w:r>
        <w:rPr>
          <w:b w:val="0"/>
        </w:rPr>
        <w:t xml:space="preserve">         </w:t>
      </w:r>
      <w:proofErr w:type="gramStart"/>
      <w:r w:rsidR="00DC11E8" w:rsidRPr="00DC11E8">
        <w:rPr>
          <w:b w:val="0"/>
        </w:rPr>
        <w:t>В соответствии с подпунктом «м» пункта 1 статьи 11 Федерал</w:t>
      </w:r>
      <w:r>
        <w:rPr>
          <w:b w:val="0"/>
        </w:rPr>
        <w:t>ьного закона от 21.12.1994 № 68</w:t>
      </w:r>
      <w:r w:rsidR="00DC11E8" w:rsidRPr="00DC11E8">
        <w:rPr>
          <w:b w:val="0"/>
        </w:rPr>
        <w:t>-ФЗ «О защите населения и территорий от чрезвычайных ситуаций природного и техногенного характера», пунктом 2 статьи 31 Федерального закона от 3</w:t>
      </w:r>
      <w:r>
        <w:rPr>
          <w:b w:val="0"/>
        </w:rPr>
        <w:t>0.03.1999 № 52 -ФЗ «О санитарно</w:t>
      </w:r>
      <w:r w:rsidR="00DC11E8" w:rsidRPr="00DC11E8">
        <w:rPr>
          <w:b w:val="0"/>
        </w:rPr>
        <w:t>-эпидемиологическом благополучии населения», постановлением Правительства Российской Федерации от 19.08.2005 № 529 «Об организации и контроле за введением отмены ограничительных мероприятий (карантина) по предписанию территориального</w:t>
      </w:r>
      <w:proofErr w:type="gramEnd"/>
      <w:r w:rsidR="00DC11E8" w:rsidRPr="00DC11E8">
        <w:rPr>
          <w:b w:val="0"/>
        </w:rPr>
        <w:t xml:space="preserve"> </w:t>
      </w:r>
      <w:proofErr w:type="gramStart"/>
      <w:r w:rsidR="00DC11E8" w:rsidRPr="00DC11E8">
        <w:rPr>
          <w:b w:val="0"/>
        </w:rPr>
        <w:t>органа, осуществляю</w:t>
      </w:r>
      <w:r w:rsidR="006F03FE">
        <w:rPr>
          <w:b w:val="0"/>
        </w:rPr>
        <w:t>щего государственный санитарно-</w:t>
      </w:r>
      <w:r w:rsidR="00DC11E8" w:rsidRPr="00DC11E8">
        <w:rPr>
          <w:b w:val="0"/>
        </w:rPr>
        <w:t xml:space="preserve">эпидемиологический надзор», постановлением Главного государственного санитарного врача Российской Федерации от 02.03.2020 № 5 «О дополнительных мерах по снижению рисков завоза и распространения новой </w:t>
      </w:r>
      <w:proofErr w:type="spellStart"/>
      <w:r w:rsidR="00DC11E8" w:rsidRPr="00DC11E8">
        <w:rPr>
          <w:b w:val="0"/>
        </w:rPr>
        <w:t>коронавирусной</w:t>
      </w:r>
      <w:proofErr w:type="spellEnd"/>
      <w:r w:rsidR="00DC11E8" w:rsidRPr="00DC11E8">
        <w:rPr>
          <w:b w:val="0"/>
        </w:rPr>
        <w:t xml:space="preserve"> инфекции (</w:t>
      </w:r>
      <w:r>
        <w:rPr>
          <w:b w:val="0"/>
          <w:lang w:val="en-US"/>
        </w:rPr>
        <w:t>COVID</w:t>
      </w:r>
      <w:r>
        <w:rPr>
          <w:b w:val="0"/>
        </w:rPr>
        <w:t>-19</w:t>
      </w:r>
      <w:r w:rsidR="00DC11E8" w:rsidRPr="00DC11E8">
        <w:rPr>
          <w:b w:val="0"/>
        </w:rPr>
        <w:t>)», приказом Министерства просвещения Российской Федерации от 17.03.2020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w:t>
      </w:r>
      <w:proofErr w:type="gramEnd"/>
      <w:r w:rsidR="00DC11E8" w:rsidRPr="00DC11E8">
        <w:rPr>
          <w:b w:val="0"/>
        </w:rPr>
        <w:t xml:space="preserve"> профессионального образования и дополнительные общеобразовательные программы, в условиях распространения новой </w:t>
      </w:r>
      <w:proofErr w:type="spellStart"/>
      <w:r w:rsidR="00DC11E8" w:rsidRPr="00DC11E8">
        <w:rPr>
          <w:b w:val="0"/>
        </w:rPr>
        <w:t>коронавирусной</w:t>
      </w:r>
      <w:proofErr w:type="spellEnd"/>
      <w:r w:rsidR="00DC11E8" w:rsidRPr="00DC11E8">
        <w:rPr>
          <w:b w:val="0"/>
        </w:rPr>
        <w:t xml:space="preserve"> инфекции на территории Российской Федерации</w:t>
      </w:r>
      <w:r>
        <w:rPr>
          <w:b w:val="0"/>
        </w:rPr>
        <w:t xml:space="preserve">. </w:t>
      </w:r>
      <w:r w:rsidR="006F03FE" w:rsidRPr="006F03FE">
        <w:rPr>
          <w:b w:val="0"/>
        </w:rPr>
        <w:t>Письм</w:t>
      </w:r>
      <w:r w:rsidR="006F03FE">
        <w:rPr>
          <w:b w:val="0"/>
        </w:rPr>
        <w:t>а</w:t>
      </w:r>
      <w:r w:rsidR="006F03FE" w:rsidRPr="006F03FE">
        <w:rPr>
          <w:b w:val="0"/>
        </w:rPr>
        <w:t xml:space="preserve"> Министерства просвещения РФ от </w:t>
      </w:r>
      <w:r w:rsidR="006F03FE">
        <w:rPr>
          <w:b w:val="0"/>
        </w:rPr>
        <w:t>9 октября 2020 г. № ГД-1730/03 «</w:t>
      </w:r>
      <w:r w:rsidR="006F03FE" w:rsidRPr="006F03FE">
        <w:rPr>
          <w:b w:val="0"/>
        </w:rPr>
        <w:t>О рекомендациях по коррект</w:t>
      </w:r>
      <w:r w:rsidR="006F03FE">
        <w:rPr>
          <w:b w:val="0"/>
        </w:rPr>
        <w:t>ировке образовательных программ»</w:t>
      </w:r>
      <w:r>
        <w:rPr>
          <w:b w:val="0"/>
        </w:rPr>
        <w:t xml:space="preserve">    </w:t>
      </w:r>
    </w:p>
    <w:p w:rsidR="00897E42" w:rsidRPr="00897E42" w:rsidRDefault="00897E42" w:rsidP="00897E42">
      <w:pPr>
        <w:pStyle w:val="30"/>
        <w:shd w:val="clear" w:color="auto" w:fill="auto"/>
        <w:spacing w:after="0" w:line="240" w:lineRule="auto"/>
        <w:ind w:firstLine="0"/>
        <w:jc w:val="both"/>
        <w:rPr>
          <w:b w:val="0"/>
        </w:rPr>
      </w:pPr>
      <w:r>
        <w:rPr>
          <w:b w:val="0"/>
        </w:rPr>
        <w:t xml:space="preserve">              В</w:t>
      </w:r>
      <w:r w:rsidRPr="00897E42">
        <w:rPr>
          <w:b w:val="0"/>
        </w:rPr>
        <w:t>несены следующие изменения в содержание основн</w:t>
      </w:r>
      <w:r>
        <w:rPr>
          <w:b w:val="0"/>
        </w:rPr>
        <w:t>ых</w:t>
      </w:r>
      <w:r w:rsidRPr="00897E42">
        <w:rPr>
          <w:b w:val="0"/>
        </w:rPr>
        <w:t xml:space="preserve"> образовательн</w:t>
      </w:r>
      <w:r>
        <w:rPr>
          <w:b w:val="0"/>
        </w:rPr>
        <w:t>ых программ</w:t>
      </w:r>
      <w:r w:rsidRPr="00897E42">
        <w:rPr>
          <w:b w:val="0"/>
        </w:rPr>
        <w:t xml:space="preserve"> </w:t>
      </w:r>
      <w:r>
        <w:rPr>
          <w:b w:val="0"/>
        </w:rPr>
        <w:t xml:space="preserve">начального, </w:t>
      </w:r>
      <w:r w:rsidRPr="00897E42">
        <w:rPr>
          <w:b w:val="0"/>
        </w:rPr>
        <w:t xml:space="preserve">основного </w:t>
      </w:r>
      <w:r>
        <w:rPr>
          <w:b w:val="0"/>
        </w:rPr>
        <w:t xml:space="preserve">и среднего </w:t>
      </w:r>
      <w:r w:rsidRPr="00897E42">
        <w:rPr>
          <w:b w:val="0"/>
        </w:rPr>
        <w:t>общего образования</w:t>
      </w:r>
      <w:r>
        <w:rPr>
          <w:b w:val="0"/>
        </w:rPr>
        <w:t xml:space="preserve"> МОУ ИРМО «Никольская СОШ»</w:t>
      </w:r>
      <w:r w:rsidRPr="00897E42">
        <w:rPr>
          <w:b w:val="0"/>
        </w:rPr>
        <w:t>:</w:t>
      </w:r>
    </w:p>
    <w:p w:rsidR="00897E42" w:rsidRDefault="00897E42" w:rsidP="00897E42">
      <w:pPr>
        <w:pStyle w:val="30"/>
        <w:numPr>
          <w:ilvl w:val="0"/>
          <w:numId w:val="9"/>
        </w:numPr>
        <w:spacing w:after="0"/>
        <w:jc w:val="both"/>
        <w:rPr>
          <w:b w:val="0"/>
        </w:rPr>
      </w:pPr>
      <w:r>
        <w:rPr>
          <w:b w:val="0"/>
        </w:rPr>
        <w:t>- в целевой раздел,</w:t>
      </w:r>
    </w:p>
    <w:p w:rsidR="00897E42" w:rsidRDefault="00D37DB0" w:rsidP="00897E42">
      <w:pPr>
        <w:pStyle w:val="30"/>
        <w:numPr>
          <w:ilvl w:val="0"/>
          <w:numId w:val="9"/>
        </w:numPr>
        <w:spacing w:after="0"/>
        <w:jc w:val="both"/>
        <w:rPr>
          <w:b w:val="0"/>
        </w:rPr>
      </w:pPr>
      <w:r>
        <w:rPr>
          <w:b w:val="0"/>
        </w:rPr>
        <w:t>-</w:t>
      </w:r>
      <w:r w:rsidR="00897E42">
        <w:rPr>
          <w:b w:val="0"/>
        </w:rPr>
        <w:t xml:space="preserve"> в содержательный раздел,</w:t>
      </w:r>
    </w:p>
    <w:p w:rsidR="00D37DB0" w:rsidRDefault="00D37DB0" w:rsidP="00897E42">
      <w:pPr>
        <w:pStyle w:val="30"/>
        <w:numPr>
          <w:ilvl w:val="0"/>
          <w:numId w:val="9"/>
        </w:numPr>
        <w:spacing w:after="0"/>
        <w:jc w:val="both"/>
        <w:rPr>
          <w:b w:val="0"/>
        </w:rPr>
      </w:pPr>
      <w:r>
        <w:rPr>
          <w:b w:val="0"/>
        </w:rPr>
        <w:t>- в организационный раздел, а именно:</w:t>
      </w:r>
    </w:p>
    <w:p w:rsidR="00897E42" w:rsidRPr="00897E42" w:rsidRDefault="00897E42" w:rsidP="00897E42">
      <w:pPr>
        <w:pStyle w:val="30"/>
        <w:spacing w:after="0"/>
        <w:jc w:val="both"/>
        <w:rPr>
          <w:b w:val="0"/>
        </w:rPr>
      </w:pPr>
      <w:r>
        <w:rPr>
          <w:b w:val="0"/>
        </w:rPr>
        <w:t xml:space="preserve">                                 - </w:t>
      </w:r>
      <w:r w:rsidRPr="00897E42">
        <w:rPr>
          <w:b w:val="0"/>
        </w:rPr>
        <w:t>в части годовой календарный график и в режим обучения;</w:t>
      </w:r>
    </w:p>
    <w:p w:rsidR="00897E42" w:rsidRPr="00897E42" w:rsidRDefault="00897E42" w:rsidP="00897E42">
      <w:pPr>
        <w:pStyle w:val="30"/>
        <w:spacing w:after="0"/>
        <w:jc w:val="both"/>
        <w:rPr>
          <w:b w:val="0"/>
        </w:rPr>
      </w:pPr>
      <w:r w:rsidRPr="00897E42">
        <w:rPr>
          <w:b w:val="0"/>
        </w:rPr>
        <w:t>2.</w:t>
      </w:r>
      <w:r w:rsidRPr="00897E42">
        <w:rPr>
          <w:b w:val="0"/>
        </w:rPr>
        <w:tab/>
      </w:r>
      <w:r>
        <w:rPr>
          <w:b w:val="0"/>
        </w:rPr>
        <w:tab/>
        <w:t xml:space="preserve"> - </w:t>
      </w:r>
      <w:r w:rsidRPr="00897E42">
        <w:rPr>
          <w:b w:val="0"/>
        </w:rPr>
        <w:t>в части организации и содержании оценочных процедур;</w:t>
      </w:r>
    </w:p>
    <w:p w:rsidR="00897E42" w:rsidRDefault="00897E42" w:rsidP="00897E42">
      <w:pPr>
        <w:pStyle w:val="30"/>
        <w:spacing w:after="0"/>
        <w:jc w:val="both"/>
        <w:rPr>
          <w:b w:val="0"/>
        </w:rPr>
      </w:pPr>
      <w:r w:rsidRPr="00897E42">
        <w:rPr>
          <w:b w:val="0"/>
        </w:rPr>
        <w:t>3.</w:t>
      </w:r>
      <w:r w:rsidRPr="00897E42">
        <w:rPr>
          <w:b w:val="0"/>
        </w:rPr>
        <w:tab/>
      </w:r>
      <w:r>
        <w:rPr>
          <w:b w:val="0"/>
        </w:rPr>
        <w:tab/>
        <w:t xml:space="preserve"> - </w:t>
      </w:r>
      <w:r w:rsidRPr="00897E42">
        <w:rPr>
          <w:b w:val="0"/>
        </w:rPr>
        <w:t>в части особенностей реализации учебного плана НОО</w:t>
      </w:r>
      <w:r>
        <w:rPr>
          <w:b w:val="0"/>
        </w:rPr>
        <w:t>, ООО, СОО</w:t>
      </w:r>
      <w:r w:rsidRPr="00897E42">
        <w:rPr>
          <w:b w:val="0"/>
        </w:rPr>
        <w:t xml:space="preserve">, </w:t>
      </w:r>
    </w:p>
    <w:p w:rsidR="00897E42" w:rsidRPr="00897E42" w:rsidRDefault="00897E42" w:rsidP="00897E42">
      <w:pPr>
        <w:pStyle w:val="30"/>
        <w:spacing w:after="0"/>
        <w:jc w:val="both"/>
        <w:rPr>
          <w:b w:val="0"/>
        </w:rPr>
      </w:pPr>
      <w:r>
        <w:rPr>
          <w:b w:val="0"/>
        </w:rPr>
        <w:t xml:space="preserve">                                 - </w:t>
      </w:r>
      <w:r w:rsidRPr="00897E42">
        <w:rPr>
          <w:b w:val="0"/>
        </w:rPr>
        <w:t>в части корректировки содержания рабочих программ</w:t>
      </w:r>
      <w:r>
        <w:rPr>
          <w:b w:val="0"/>
        </w:rPr>
        <w:t>,</w:t>
      </w:r>
    </w:p>
    <w:p w:rsidR="00897E42" w:rsidRPr="00897E42" w:rsidRDefault="00897E42" w:rsidP="00897E42">
      <w:pPr>
        <w:pStyle w:val="30"/>
        <w:spacing w:after="0"/>
        <w:jc w:val="both"/>
        <w:rPr>
          <w:b w:val="0"/>
        </w:rPr>
      </w:pPr>
      <w:r w:rsidRPr="00897E42">
        <w:rPr>
          <w:b w:val="0"/>
        </w:rPr>
        <w:t>4.</w:t>
      </w:r>
      <w:r w:rsidRPr="00897E42">
        <w:rPr>
          <w:b w:val="0"/>
        </w:rPr>
        <w:tab/>
      </w:r>
      <w:r>
        <w:rPr>
          <w:b w:val="0"/>
        </w:rPr>
        <w:t xml:space="preserve">             - в</w:t>
      </w:r>
      <w:r w:rsidRPr="00897E42">
        <w:rPr>
          <w:b w:val="0"/>
        </w:rPr>
        <w:t xml:space="preserve"> части информационно-методических условий реализации ООП ООО;</w:t>
      </w:r>
    </w:p>
    <w:p w:rsidR="00897E42" w:rsidRPr="00DC11E8" w:rsidRDefault="00897E42" w:rsidP="00897E42">
      <w:pPr>
        <w:pStyle w:val="30"/>
        <w:shd w:val="clear" w:color="auto" w:fill="auto"/>
        <w:spacing w:after="0" w:line="240" w:lineRule="auto"/>
        <w:ind w:firstLine="0"/>
        <w:jc w:val="both"/>
        <w:rPr>
          <w:b w:val="0"/>
        </w:rPr>
      </w:pPr>
      <w:r w:rsidRPr="00897E42">
        <w:rPr>
          <w:b w:val="0"/>
        </w:rPr>
        <w:tab/>
      </w:r>
      <w:r>
        <w:rPr>
          <w:b w:val="0"/>
        </w:rPr>
        <w:t xml:space="preserve"> - </w:t>
      </w:r>
      <w:r w:rsidRPr="00897E42">
        <w:rPr>
          <w:b w:val="0"/>
        </w:rPr>
        <w:t>в части сроков и форм п</w:t>
      </w:r>
      <w:r>
        <w:rPr>
          <w:b w:val="0"/>
        </w:rPr>
        <w:t>р</w:t>
      </w:r>
      <w:r w:rsidRPr="00897E42">
        <w:rPr>
          <w:b w:val="0"/>
        </w:rPr>
        <w:t>оведе</w:t>
      </w:r>
      <w:r>
        <w:rPr>
          <w:b w:val="0"/>
        </w:rPr>
        <w:t>н</w:t>
      </w:r>
      <w:r w:rsidRPr="00897E42">
        <w:rPr>
          <w:b w:val="0"/>
        </w:rPr>
        <w:t>ия промежуточной аттестации.</w:t>
      </w:r>
    </w:p>
    <w:p w:rsidR="00897E42" w:rsidRDefault="00897E42" w:rsidP="00FB4790">
      <w:pPr>
        <w:pStyle w:val="30"/>
        <w:shd w:val="clear" w:color="auto" w:fill="auto"/>
        <w:spacing w:after="0" w:line="274" w:lineRule="exact"/>
        <w:ind w:left="400" w:firstLine="308"/>
        <w:jc w:val="both"/>
      </w:pPr>
    </w:p>
    <w:p w:rsidR="00AB2EC6" w:rsidRDefault="00FB4790" w:rsidP="00FB4790">
      <w:pPr>
        <w:pStyle w:val="30"/>
        <w:shd w:val="clear" w:color="auto" w:fill="auto"/>
        <w:spacing w:after="0" w:line="274" w:lineRule="exact"/>
        <w:ind w:left="400" w:firstLine="308"/>
        <w:jc w:val="both"/>
      </w:pPr>
      <w:r>
        <w:t>В целевой раздел:</w:t>
      </w:r>
    </w:p>
    <w:p w:rsidR="00AB2EC6" w:rsidRDefault="00FB4790">
      <w:pPr>
        <w:pStyle w:val="21"/>
        <w:shd w:val="clear" w:color="auto" w:fill="auto"/>
        <w:ind w:left="400" w:firstLine="0"/>
      </w:pPr>
      <w:r>
        <w:t xml:space="preserve">Пункт «Нормативно-правовой контекст» дополнить перечень нормативных документов </w:t>
      </w:r>
      <w:proofErr w:type="gramStart"/>
      <w:r>
        <w:t>следующими</w:t>
      </w:r>
      <w:proofErr w:type="gramEnd"/>
      <w:r>
        <w:t>:</w:t>
      </w:r>
    </w:p>
    <w:p w:rsidR="00AB2EC6" w:rsidRDefault="00FB4790">
      <w:pPr>
        <w:pStyle w:val="21"/>
        <w:numPr>
          <w:ilvl w:val="0"/>
          <w:numId w:val="1"/>
        </w:numPr>
        <w:shd w:val="clear" w:color="auto" w:fill="auto"/>
        <w:tabs>
          <w:tab w:val="left" w:pos="655"/>
        </w:tabs>
        <w:ind w:left="400" w:firstLine="0"/>
        <w:jc w:val="both"/>
      </w:pPr>
      <w:r>
        <w:t xml:space="preserve">Приказ от 31 декабря 2015 г. </w:t>
      </w:r>
      <w:r>
        <w:rPr>
          <w:lang w:val="en-US" w:eastAsia="en-US" w:bidi="en-US"/>
        </w:rPr>
        <w:t>N</w:t>
      </w:r>
      <w:r w:rsidRPr="00FB4790">
        <w:rPr>
          <w:lang w:eastAsia="en-US" w:bidi="en-US"/>
        </w:rPr>
        <w:t xml:space="preserve"> </w:t>
      </w:r>
      <w:r>
        <w:t>1577 Министерства образования и науки РФ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17.12.2010г. № 1897».</w:t>
      </w:r>
    </w:p>
    <w:p w:rsidR="00AB2EC6" w:rsidRDefault="00FB4790" w:rsidP="00FB4790">
      <w:pPr>
        <w:pStyle w:val="30"/>
        <w:shd w:val="clear" w:color="auto" w:fill="auto"/>
        <w:spacing w:after="0" w:line="274" w:lineRule="exact"/>
        <w:ind w:left="400" w:firstLine="308"/>
        <w:jc w:val="both"/>
      </w:pPr>
      <w:r>
        <w:t>В содержательный раздел:</w:t>
      </w:r>
    </w:p>
    <w:p w:rsidR="00AB2EC6" w:rsidRDefault="00FB4790">
      <w:pPr>
        <w:pStyle w:val="21"/>
        <w:numPr>
          <w:ilvl w:val="0"/>
          <w:numId w:val="2"/>
        </w:numPr>
        <w:shd w:val="clear" w:color="auto" w:fill="auto"/>
        <w:tabs>
          <w:tab w:val="left" w:pos="350"/>
        </w:tabs>
        <w:ind w:left="400" w:right="380"/>
        <w:jc w:val="both"/>
      </w:pPr>
      <w:proofErr w:type="gramStart"/>
      <w:r>
        <w:t>Выделить учебные предметы «Русский язык» и «Литература» в качестве самостоятельной предметной области «Русский язык и литература»; Выделить учебные предметы «Родной язык (русский)», «Родная литература» в качестве самостоятельной предметной области «Родной язык и родная литература (русская)»;</w:t>
      </w:r>
      <w:proofErr w:type="gramEnd"/>
    </w:p>
    <w:p w:rsidR="00AB2EC6" w:rsidRDefault="00FB4790">
      <w:pPr>
        <w:pStyle w:val="21"/>
        <w:shd w:val="clear" w:color="auto" w:fill="auto"/>
        <w:ind w:left="400" w:firstLine="0"/>
        <w:jc w:val="both"/>
      </w:pPr>
      <w:r>
        <w:t>Выделить учебные предметы «Иностранный язык» в качестве самостоятельной предметной области «Иностранный язык».</w:t>
      </w:r>
    </w:p>
    <w:p w:rsidR="00AB2EC6" w:rsidRDefault="00FB4790">
      <w:pPr>
        <w:pStyle w:val="21"/>
        <w:numPr>
          <w:ilvl w:val="0"/>
          <w:numId w:val="2"/>
        </w:numPr>
        <w:shd w:val="clear" w:color="auto" w:fill="auto"/>
        <w:tabs>
          <w:tab w:val="left" w:pos="350"/>
        </w:tabs>
        <w:ind w:left="400"/>
        <w:jc w:val="both"/>
      </w:pPr>
      <w:r>
        <w:t xml:space="preserve">Дополнить планируемые результаты и содержание образовательной области «Русский язык и литература» на уровне основного общего образования следующим содержанием: </w:t>
      </w:r>
      <w:r>
        <w:rPr>
          <w:rStyle w:val="25"/>
        </w:rPr>
        <w:t xml:space="preserve">Русский язык и литература. </w:t>
      </w:r>
      <w:proofErr w:type="gramStart"/>
      <w:r w:rsidRPr="00FB4790">
        <w:rPr>
          <w:rStyle w:val="25"/>
          <w:u w:val="none"/>
        </w:rPr>
        <w:t>И</w:t>
      </w:r>
      <w:r>
        <w:t>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roofErr w:type="gramEnd"/>
    </w:p>
    <w:p w:rsidR="00AB2EC6" w:rsidRDefault="00FB4790">
      <w:pPr>
        <w:pStyle w:val="21"/>
        <w:numPr>
          <w:ilvl w:val="0"/>
          <w:numId w:val="1"/>
        </w:numPr>
        <w:shd w:val="clear" w:color="auto" w:fill="auto"/>
        <w:tabs>
          <w:tab w:val="left" w:pos="655"/>
        </w:tabs>
        <w:ind w:left="400" w:firstLine="0"/>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AB2EC6" w:rsidRDefault="00FB4790">
      <w:pPr>
        <w:pStyle w:val="21"/>
        <w:numPr>
          <w:ilvl w:val="0"/>
          <w:numId w:val="1"/>
        </w:numPr>
        <w:shd w:val="clear" w:color="auto" w:fill="auto"/>
        <w:tabs>
          <w:tab w:val="left" w:pos="655"/>
        </w:tabs>
        <w:ind w:left="400" w:firstLine="0"/>
        <w:jc w:val="both"/>
      </w:pPr>
      <w:r>
        <w:t>осознание тесной связи между языковым, литературным, интеллектуальным, духовно-нравственным развитием личности и ее социальным ростом;</w:t>
      </w:r>
    </w:p>
    <w:p w:rsidR="00AB2EC6" w:rsidRDefault="00FB4790">
      <w:pPr>
        <w:pStyle w:val="21"/>
        <w:numPr>
          <w:ilvl w:val="0"/>
          <w:numId w:val="1"/>
        </w:numPr>
        <w:shd w:val="clear" w:color="auto" w:fill="auto"/>
        <w:tabs>
          <w:tab w:val="left" w:pos="655"/>
        </w:tabs>
        <w:ind w:left="400" w:firstLine="0"/>
        <w:jc w:val="both"/>
      </w:pPr>
      <w:r>
        <w:t xml:space="preserve">приобщение к российскому литературному наследию и через него к сокровищам отечественной и </w:t>
      </w:r>
      <w:r>
        <w:lastRenderedPageBreak/>
        <w:t>мировой культуры; формирование причастности к национальным свершениям, традициям и осознание исторической преемственности поколений;</w:t>
      </w:r>
    </w:p>
    <w:p w:rsidR="00AB2EC6" w:rsidRDefault="00FB4790">
      <w:pPr>
        <w:pStyle w:val="21"/>
        <w:numPr>
          <w:ilvl w:val="0"/>
          <w:numId w:val="1"/>
        </w:numPr>
        <w:shd w:val="clear" w:color="auto" w:fill="auto"/>
        <w:tabs>
          <w:tab w:val="left" w:pos="655"/>
        </w:tabs>
        <w:ind w:left="400" w:firstLine="0"/>
        <w:jc w:val="both"/>
      </w:pPr>
      <w: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AB2EC6" w:rsidRDefault="00FB4790">
      <w:pPr>
        <w:pStyle w:val="21"/>
        <w:numPr>
          <w:ilvl w:val="0"/>
          <w:numId w:val="1"/>
        </w:numPr>
        <w:shd w:val="clear" w:color="auto" w:fill="auto"/>
        <w:tabs>
          <w:tab w:val="left" w:pos="655"/>
        </w:tabs>
        <w:ind w:left="400" w:firstLine="0"/>
        <w:jc w:val="both"/>
      </w:pPr>
      <w:r>
        <w:t xml:space="preserve">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t>текстов</w:t>
      </w:r>
      <w:proofErr w:type="gramEnd"/>
      <w:r>
        <w:t xml:space="preserve"> разных функционально-смысловых типов и жанров.</w:t>
      </w:r>
    </w:p>
    <w:p w:rsidR="00AB2EC6" w:rsidRDefault="00FB4790">
      <w:pPr>
        <w:pStyle w:val="21"/>
        <w:shd w:val="clear" w:color="auto" w:fill="auto"/>
        <w:ind w:left="400" w:firstLine="0"/>
        <w:jc w:val="both"/>
      </w:pPr>
      <w:r>
        <w:t>Предметные результаты изучения предметной области «Русский язык и литература» должны отражать:</w:t>
      </w:r>
    </w:p>
    <w:p w:rsidR="00AB2EC6" w:rsidRPr="00FB4790" w:rsidRDefault="00FB4790" w:rsidP="00FB4790">
      <w:pPr>
        <w:pStyle w:val="21"/>
        <w:shd w:val="clear" w:color="auto" w:fill="auto"/>
        <w:ind w:left="400" w:firstLine="308"/>
        <w:jc w:val="both"/>
        <w:rPr>
          <w:u w:val="single"/>
        </w:rPr>
      </w:pPr>
      <w:r w:rsidRPr="00FB4790">
        <w:rPr>
          <w:u w:val="single"/>
        </w:rPr>
        <w:t>Русский язык:</w:t>
      </w:r>
    </w:p>
    <w:p w:rsidR="00AB2EC6" w:rsidRDefault="00FB4790">
      <w:pPr>
        <w:pStyle w:val="21"/>
        <w:numPr>
          <w:ilvl w:val="0"/>
          <w:numId w:val="1"/>
        </w:numPr>
        <w:shd w:val="clear" w:color="auto" w:fill="auto"/>
        <w:tabs>
          <w:tab w:val="left" w:pos="655"/>
        </w:tabs>
        <w:ind w:left="400" w:firstLine="0"/>
        <w:jc w:val="both"/>
      </w:pPr>
      <w:r>
        <w:t xml:space="preserve">совершенствование различных видов устной и письменной речевой деятельности (говорения и </w:t>
      </w:r>
      <w:proofErr w:type="spellStart"/>
      <w:r>
        <w:t>аудирования</w:t>
      </w:r>
      <w:proofErr w:type="spellEnd"/>
      <w:r>
        <w:t>, чтения и письма, общения при помощи современных средств устной и письменной коммуникации):</w:t>
      </w:r>
    </w:p>
    <w:p w:rsidR="00FB4790" w:rsidRDefault="00FB4790" w:rsidP="00FB4790">
      <w:pPr>
        <w:pStyle w:val="21"/>
        <w:shd w:val="clear" w:color="auto" w:fill="auto"/>
        <w:tabs>
          <w:tab w:val="left" w:pos="7058"/>
          <w:tab w:val="left" w:pos="7955"/>
        </w:tabs>
        <w:ind w:left="400" w:firstLine="0"/>
        <w:jc w:val="both"/>
      </w:pPr>
      <w:r>
        <w:t xml:space="preserve">- 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FB4790" w:rsidRDefault="00FB4790" w:rsidP="00FB4790">
      <w:pPr>
        <w:pStyle w:val="21"/>
        <w:shd w:val="clear" w:color="auto" w:fill="auto"/>
        <w:tabs>
          <w:tab w:val="left" w:pos="7058"/>
          <w:tab w:val="left" w:pos="7955"/>
        </w:tabs>
        <w:ind w:left="400" w:firstLine="0"/>
        <w:jc w:val="both"/>
      </w:pPr>
      <w:r>
        <w:t xml:space="preserve">- умение различать монологическую, диалогическую и </w:t>
      </w:r>
      <w:proofErr w:type="spellStart"/>
      <w:r>
        <w:t>полилогическую</w:t>
      </w:r>
      <w:proofErr w:type="spellEnd"/>
      <w:r>
        <w:t xml:space="preserve"> речь, участие в диалоге и </w:t>
      </w:r>
      <w:proofErr w:type="spellStart"/>
      <w:r>
        <w:t>полилоге</w:t>
      </w:r>
      <w:proofErr w:type="spellEnd"/>
      <w:r>
        <w:t>;</w:t>
      </w:r>
    </w:p>
    <w:p w:rsidR="00FB4790" w:rsidRDefault="00FB4790" w:rsidP="00FB4790">
      <w:pPr>
        <w:pStyle w:val="21"/>
        <w:shd w:val="clear" w:color="auto" w:fill="auto"/>
        <w:tabs>
          <w:tab w:val="left" w:pos="7058"/>
          <w:tab w:val="left" w:pos="7955"/>
        </w:tabs>
        <w:ind w:left="400" w:firstLine="0"/>
        <w:jc w:val="both"/>
      </w:pPr>
      <w:r>
        <w:t>- 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AB2EC6" w:rsidRDefault="00FB4790" w:rsidP="00FB4790">
      <w:pPr>
        <w:pStyle w:val="21"/>
        <w:shd w:val="clear" w:color="auto" w:fill="auto"/>
        <w:tabs>
          <w:tab w:val="left" w:pos="7058"/>
          <w:tab w:val="left" w:pos="7955"/>
        </w:tabs>
        <w:ind w:left="400" w:firstLine="0"/>
        <w:jc w:val="both"/>
      </w:pPr>
      <w:r>
        <w:t xml:space="preserve">- овладение различными видами </w:t>
      </w:r>
      <w:proofErr w:type="spellStart"/>
      <w:r>
        <w:t>аудирования</w:t>
      </w:r>
      <w:proofErr w:type="spellEnd"/>
      <w:r>
        <w:t xml:space="preserve"> (с полным пониманием, с пониманием основного содержания, с выборочным извлечением информации);</w:t>
      </w:r>
    </w:p>
    <w:p w:rsidR="00AB2EC6" w:rsidRDefault="00FB4790">
      <w:pPr>
        <w:pStyle w:val="21"/>
        <w:numPr>
          <w:ilvl w:val="0"/>
          <w:numId w:val="1"/>
        </w:numPr>
        <w:shd w:val="clear" w:color="auto" w:fill="auto"/>
        <w:tabs>
          <w:tab w:val="left" w:pos="367"/>
        </w:tabs>
        <w:ind w:left="160" w:firstLine="0"/>
        <w:jc w:val="both"/>
      </w:pPr>
      <w:r>
        <w:t>понимание, интерпретация и комментирование текстов различных функционально - 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AB2EC6" w:rsidRDefault="00FB4790">
      <w:pPr>
        <w:pStyle w:val="21"/>
        <w:numPr>
          <w:ilvl w:val="0"/>
          <w:numId w:val="1"/>
        </w:numPr>
        <w:shd w:val="clear" w:color="auto" w:fill="auto"/>
        <w:tabs>
          <w:tab w:val="left" w:pos="372"/>
        </w:tabs>
        <w:ind w:left="160" w:firstLine="0"/>
        <w:jc w:val="both"/>
      </w:pPr>
      <w: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AB2EC6" w:rsidRDefault="00FB4790">
      <w:pPr>
        <w:pStyle w:val="21"/>
        <w:numPr>
          <w:ilvl w:val="0"/>
          <w:numId w:val="1"/>
        </w:numPr>
        <w:shd w:val="clear" w:color="auto" w:fill="auto"/>
        <w:tabs>
          <w:tab w:val="left" w:pos="367"/>
        </w:tabs>
        <w:ind w:left="160" w:firstLine="0"/>
        <w:jc w:val="both"/>
      </w:pPr>
      <w:r>
        <w:t>выявление основных особенностей устной и письменной речи, разговорной и книжной речи;</w:t>
      </w:r>
    </w:p>
    <w:p w:rsidR="00AB2EC6" w:rsidRDefault="00FB4790">
      <w:pPr>
        <w:pStyle w:val="21"/>
        <w:numPr>
          <w:ilvl w:val="0"/>
          <w:numId w:val="1"/>
        </w:numPr>
        <w:shd w:val="clear" w:color="auto" w:fill="auto"/>
        <w:tabs>
          <w:tab w:val="left" w:pos="367"/>
        </w:tabs>
        <w:ind w:left="160" w:firstLine="0"/>
        <w:jc w:val="both"/>
      </w:pPr>
      <w: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AB2EC6" w:rsidRDefault="00FB4790">
      <w:pPr>
        <w:pStyle w:val="21"/>
        <w:numPr>
          <w:ilvl w:val="0"/>
          <w:numId w:val="1"/>
        </w:numPr>
        <w:shd w:val="clear" w:color="auto" w:fill="auto"/>
        <w:tabs>
          <w:tab w:val="left" w:pos="362"/>
        </w:tabs>
        <w:ind w:left="160" w:firstLine="0"/>
        <w:jc w:val="both"/>
      </w:pPr>
      <w: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FB4790" w:rsidRDefault="00FB4790" w:rsidP="00FB4790">
      <w:pPr>
        <w:pStyle w:val="21"/>
        <w:numPr>
          <w:ilvl w:val="0"/>
          <w:numId w:val="1"/>
        </w:numPr>
        <w:shd w:val="clear" w:color="auto" w:fill="auto"/>
        <w:tabs>
          <w:tab w:val="left" w:pos="367"/>
        </w:tabs>
        <w:ind w:left="160" w:firstLine="0"/>
        <w:jc w:val="both"/>
      </w:pPr>
      <w:r>
        <w:t>осознанное использование речевых сре</w:t>
      </w:r>
      <w:proofErr w:type="gramStart"/>
      <w:r>
        <w:t>дств дл</w:t>
      </w:r>
      <w:proofErr w:type="gramEnd"/>
      <w:r>
        <w:t>я планирования и регуляции собственной речи; для выражения своих чувств, мыслей и коммуникативных потребностей;</w:t>
      </w:r>
    </w:p>
    <w:p w:rsidR="00AB2EC6" w:rsidRDefault="00FB4790" w:rsidP="00FB4790">
      <w:pPr>
        <w:pStyle w:val="21"/>
        <w:numPr>
          <w:ilvl w:val="0"/>
          <w:numId w:val="1"/>
        </w:numPr>
        <w:shd w:val="clear" w:color="auto" w:fill="auto"/>
        <w:tabs>
          <w:tab w:val="left" w:pos="367"/>
        </w:tabs>
        <w:ind w:left="160" w:firstLine="0"/>
        <w:jc w:val="both"/>
      </w:pPr>
      <w:r>
        <w:t>соблюдение основных языковых норм в устной и письменной речи;</w:t>
      </w:r>
    </w:p>
    <w:p w:rsidR="00FB4790" w:rsidRDefault="00FB4790" w:rsidP="00FB4790">
      <w:pPr>
        <w:pStyle w:val="21"/>
        <w:numPr>
          <w:ilvl w:val="0"/>
          <w:numId w:val="1"/>
        </w:numPr>
        <w:shd w:val="clear" w:color="auto" w:fill="auto"/>
        <w:tabs>
          <w:tab w:val="left" w:pos="367"/>
        </w:tabs>
        <w:ind w:left="160" w:firstLine="0"/>
        <w:jc w:val="both"/>
      </w:pPr>
      <w: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AB2EC6" w:rsidRDefault="00FB4790" w:rsidP="00FB4790">
      <w:pPr>
        <w:pStyle w:val="21"/>
        <w:numPr>
          <w:ilvl w:val="0"/>
          <w:numId w:val="1"/>
        </w:numPr>
        <w:shd w:val="clear" w:color="auto" w:fill="auto"/>
        <w:tabs>
          <w:tab w:val="left" w:pos="367"/>
        </w:tabs>
        <w:ind w:left="160" w:firstLine="0"/>
        <w:jc w:val="both"/>
      </w:pPr>
      <w:r>
        <w:t>использование коммуникативно-эстетических возможностей русского языка:</w:t>
      </w:r>
    </w:p>
    <w:p w:rsidR="00FB4790" w:rsidRDefault="00FB4790" w:rsidP="00FB4790">
      <w:pPr>
        <w:pStyle w:val="21"/>
        <w:numPr>
          <w:ilvl w:val="0"/>
          <w:numId w:val="1"/>
        </w:numPr>
        <w:shd w:val="clear" w:color="auto" w:fill="auto"/>
        <w:tabs>
          <w:tab w:val="left" w:pos="367"/>
        </w:tabs>
        <w:ind w:left="160" w:firstLine="0"/>
        <w:jc w:val="both"/>
      </w:pPr>
      <w:proofErr w:type="gramStart"/>
      <w: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roofErr w:type="gramEnd"/>
    </w:p>
    <w:p w:rsidR="00AB2EC6" w:rsidRDefault="00FB4790" w:rsidP="00FB4790">
      <w:pPr>
        <w:pStyle w:val="21"/>
        <w:numPr>
          <w:ilvl w:val="0"/>
          <w:numId w:val="1"/>
        </w:numPr>
        <w:shd w:val="clear" w:color="auto" w:fill="auto"/>
        <w:tabs>
          <w:tab w:val="left" w:pos="367"/>
        </w:tabs>
        <w:ind w:left="160" w:firstLine="0"/>
        <w:jc w:val="both"/>
      </w:pPr>
      <w:r>
        <w:t>уместное использование фразеологических оборотов в речи;</w:t>
      </w:r>
    </w:p>
    <w:p w:rsidR="00FB4790" w:rsidRDefault="00FB4790" w:rsidP="00FB4790">
      <w:pPr>
        <w:pStyle w:val="21"/>
        <w:numPr>
          <w:ilvl w:val="0"/>
          <w:numId w:val="1"/>
        </w:numPr>
        <w:shd w:val="clear" w:color="auto" w:fill="auto"/>
        <w:tabs>
          <w:tab w:val="left" w:pos="362"/>
        </w:tabs>
        <w:ind w:left="160" w:firstLine="0"/>
        <w:jc w:val="both"/>
      </w:pPr>
      <w:r>
        <w:t>корректное и оправданное употребление междометий для выражения эмоций, этикетных формул;</w:t>
      </w:r>
    </w:p>
    <w:p w:rsidR="00AB2EC6" w:rsidRDefault="00FB4790" w:rsidP="00FB4790">
      <w:pPr>
        <w:pStyle w:val="21"/>
        <w:numPr>
          <w:ilvl w:val="0"/>
          <w:numId w:val="1"/>
        </w:numPr>
        <w:shd w:val="clear" w:color="auto" w:fill="auto"/>
        <w:tabs>
          <w:tab w:val="left" w:pos="362"/>
        </w:tabs>
        <w:ind w:left="160" w:firstLine="0"/>
        <w:jc w:val="both"/>
      </w:pPr>
      <w:r>
        <w:t>использование в речи синонимичных имен прилагательных в роли эпитетов;</w:t>
      </w:r>
    </w:p>
    <w:p w:rsidR="00AB2EC6" w:rsidRDefault="00FB4790">
      <w:pPr>
        <w:pStyle w:val="21"/>
        <w:numPr>
          <w:ilvl w:val="0"/>
          <w:numId w:val="1"/>
        </w:numPr>
        <w:shd w:val="clear" w:color="auto" w:fill="auto"/>
        <w:tabs>
          <w:tab w:val="left" w:pos="362"/>
        </w:tabs>
        <w:ind w:left="160" w:firstLine="0"/>
        <w:jc w:val="both"/>
      </w:pPr>
      <w:r>
        <w:t>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AB2EC6" w:rsidRDefault="00FB4790">
      <w:pPr>
        <w:pStyle w:val="21"/>
        <w:numPr>
          <w:ilvl w:val="0"/>
          <w:numId w:val="1"/>
        </w:numPr>
        <w:shd w:val="clear" w:color="auto" w:fill="auto"/>
        <w:tabs>
          <w:tab w:val="left" w:pos="372"/>
        </w:tabs>
        <w:ind w:left="160" w:firstLine="0"/>
        <w:jc w:val="both"/>
      </w:pPr>
      <w:r>
        <w:t>идентификация самостоятельных (знаменательных) служебных частей речи и их форм по значению и основным грамматическим признакам;</w:t>
      </w:r>
    </w:p>
    <w:p w:rsidR="00FB4790" w:rsidRDefault="00FB4790" w:rsidP="00FB4790">
      <w:pPr>
        <w:pStyle w:val="21"/>
        <w:numPr>
          <w:ilvl w:val="0"/>
          <w:numId w:val="1"/>
        </w:numPr>
        <w:shd w:val="clear" w:color="auto" w:fill="auto"/>
        <w:tabs>
          <w:tab w:val="left" w:pos="367"/>
        </w:tabs>
        <w:ind w:left="160" w:firstLine="0"/>
        <w:jc w:val="both"/>
      </w:pPr>
      <w:r>
        <w:t xml:space="preserve">распознавание существительных, прилагательных, местоимений, числительных, наречий разных </w:t>
      </w:r>
      <w:r>
        <w:lastRenderedPageBreak/>
        <w:t>разрядов и их морфологических признаков, умение различать слова категории состояния и наречия;</w:t>
      </w:r>
    </w:p>
    <w:p w:rsidR="00AB2EC6" w:rsidRDefault="00FB4790" w:rsidP="00FB4790">
      <w:pPr>
        <w:pStyle w:val="21"/>
        <w:numPr>
          <w:ilvl w:val="0"/>
          <w:numId w:val="1"/>
        </w:numPr>
        <w:shd w:val="clear" w:color="auto" w:fill="auto"/>
        <w:tabs>
          <w:tab w:val="left" w:pos="367"/>
        </w:tabs>
        <w:ind w:left="160" w:firstLine="0"/>
        <w:jc w:val="both"/>
      </w:pPr>
      <w:r>
        <w:t xml:space="preserve">распознавание глаголов, причастий, деепричастий и их </w:t>
      </w:r>
      <w:proofErr w:type="spellStart"/>
      <w:r>
        <w:t>морфологическихпризнаков</w:t>
      </w:r>
      <w:proofErr w:type="spellEnd"/>
      <w:r>
        <w:t>;</w:t>
      </w:r>
    </w:p>
    <w:p w:rsidR="00AB2EC6" w:rsidRDefault="00FB4790">
      <w:pPr>
        <w:pStyle w:val="21"/>
        <w:numPr>
          <w:ilvl w:val="0"/>
          <w:numId w:val="1"/>
        </w:numPr>
        <w:shd w:val="clear" w:color="auto" w:fill="auto"/>
        <w:tabs>
          <w:tab w:val="left" w:pos="362"/>
        </w:tabs>
        <w:ind w:left="160" w:firstLine="0"/>
        <w:jc w:val="both"/>
      </w:pPr>
      <w:r>
        <w:t>распознавание предлогов, частиц и союзов разных разрядов, определение смысловых оттенков частиц;</w:t>
      </w:r>
    </w:p>
    <w:p w:rsidR="00AB2EC6" w:rsidRDefault="00FB4790">
      <w:pPr>
        <w:pStyle w:val="21"/>
        <w:numPr>
          <w:ilvl w:val="0"/>
          <w:numId w:val="1"/>
        </w:numPr>
        <w:shd w:val="clear" w:color="auto" w:fill="auto"/>
        <w:tabs>
          <w:tab w:val="left" w:pos="362"/>
        </w:tabs>
        <w:ind w:left="160" w:firstLine="0"/>
        <w:jc w:val="both"/>
      </w:pPr>
      <w:r>
        <w:t>распознавание междометий разных разрядов, определение грамматических особенностей междометий;</w:t>
      </w:r>
    </w:p>
    <w:p w:rsidR="00AB2EC6" w:rsidRDefault="00FB4790">
      <w:pPr>
        <w:pStyle w:val="21"/>
        <w:numPr>
          <w:ilvl w:val="0"/>
          <w:numId w:val="1"/>
        </w:numPr>
        <w:shd w:val="clear" w:color="auto" w:fill="auto"/>
        <w:tabs>
          <w:tab w:val="left" w:pos="362"/>
        </w:tabs>
        <w:ind w:left="160" w:firstLine="0"/>
        <w:jc w:val="both"/>
      </w:pPr>
      <w:r>
        <w:t>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AB2EC6" w:rsidRDefault="00FB4790">
      <w:pPr>
        <w:pStyle w:val="21"/>
        <w:numPr>
          <w:ilvl w:val="0"/>
          <w:numId w:val="1"/>
        </w:numPr>
        <w:shd w:val="clear" w:color="auto" w:fill="auto"/>
        <w:tabs>
          <w:tab w:val="left" w:pos="372"/>
        </w:tabs>
        <w:ind w:left="160" w:firstLine="0"/>
        <w:jc w:val="both"/>
      </w:pPr>
      <w: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AB2EC6" w:rsidRDefault="00FB4790">
      <w:pPr>
        <w:pStyle w:val="21"/>
        <w:numPr>
          <w:ilvl w:val="0"/>
          <w:numId w:val="1"/>
        </w:numPr>
        <w:shd w:val="clear" w:color="auto" w:fill="auto"/>
        <w:tabs>
          <w:tab w:val="left" w:pos="362"/>
        </w:tabs>
        <w:spacing w:line="269" w:lineRule="exact"/>
        <w:ind w:left="160" w:firstLine="0"/>
        <w:jc w:val="both"/>
      </w:pPr>
      <w:r>
        <w:t>проведение синтаксического анализа предложения, определение синтаксической роли самостоятельных частей речи в предложении;</w:t>
      </w:r>
    </w:p>
    <w:p w:rsidR="00AB2EC6" w:rsidRDefault="00FB4790">
      <w:pPr>
        <w:pStyle w:val="21"/>
        <w:numPr>
          <w:ilvl w:val="0"/>
          <w:numId w:val="1"/>
        </w:numPr>
        <w:shd w:val="clear" w:color="auto" w:fill="auto"/>
        <w:tabs>
          <w:tab w:val="left" w:pos="362"/>
        </w:tabs>
        <w:spacing w:line="269" w:lineRule="exact"/>
        <w:ind w:left="160" w:firstLine="0"/>
        <w:jc w:val="both"/>
      </w:pPr>
      <w:r>
        <w:t xml:space="preserve">анализ текста и распознавание основных признаков текста, умение выделять тему, основную мысль, ключевые слова, </w:t>
      </w:r>
      <w:proofErr w:type="spellStart"/>
      <w:r>
        <w:t>микротемы</w:t>
      </w:r>
      <w:proofErr w:type="spellEnd"/>
      <w:r>
        <w:t>, разбивать текст на абзацы, знать композиционные элементы текста;</w:t>
      </w:r>
    </w:p>
    <w:p w:rsidR="00AB2EC6" w:rsidRDefault="00FB4790">
      <w:pPr>
        <w:pStyle w:val="21"/>
        <w:numPr>
          <w:ilvl w:val="0"/>
          <w:numId w:val="1"/>
        </w:numPr>
        <w:shd w:val="clear" w:color="auto" w:fill="auto"/>
        <w:tabs>
          <w:tab w:val="left" w:pos="372"/>
        </w:tabs>
        <w:ind w:left="160" w:firstLine="0"/>
        <w:jc w:val="both"/>
      </w:pPr>
      <w:r>
        <w:t>определение звукового состава слова, правильное деление на слоги, характеристика звуков слова;</w:t>
      </w:r>
    </w:p>
    <w:p w:rsidR="00AB2EC6" w:rsidRDefault="00FB4790">
      <w:pPr>
        <w:pStyle w:val="21"/>
        <w:numPr>
          <w:ilvl w:val="0"/>
          <w:numId w:val="1"/>
        </w:numPr>
        <w:shd w:val="clear" w:color="auto" w:fill="auto"/>
        <w:tabs>
          <w:tab w:val="left" w:pos="504"/>
        </w:tabs>
        <w:ind w:left="160" w:firstLine="0"/>
        <w:jc w:val="both"/>
      </w:pPr>
      <w: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AB2EC6" w:rsidRDefault="00FB4790">
      <w:pPr>
        <w:pStyle w:val="21"/>
        <w:numPr>
          <w:ilvl w:val="0"/>
          <w:numId w:val="1"/>
        </w:numPr>
        <w:shd w:val="clear" w:color="auto" w:fill="auto"/>
        <w:tabs>
          <w:tab w:val="left" w:pos="504"/>
        </w:tabs>
        <w:ind w:left="160" w:firstLine="0"/>
        <w:jc w:val="both"/>
      </w:pPr>
      <w:r>
        <w:t>деление слова на морфемы на основе смыслового, грамматического и словообразовательного анализа слова;</w:t>
      </w:r>
    </w:p>
    <w:p w:rsidR="00AB2EC6" w:rsidRDefault="00FB4790">
      <w:pPr>
        <w:pStyle w:val="21"/>
        <w:numPr>
          <w:ilvl w:val="0"/>
          <w:numId w:val="1"/>
        </w:numPr>
        <w:shd w:val="clear" w:color="auto" w:fill="auto"/>
        <w:tabs>
          <w:tab w:val="left" w:pos="362"/>
        </w:tabs>
        <w:ind w:left="160" w:firstLine="0"/>
        <w:jc w:val="both"/>
      </w:pPr>
      <w:r>
        <w:t>умение различать словообразовательные и формообразующие морфемы, способы словообразования;</w:t>
      </w:r>
    </w:p>
    <w:p w:rsidR="00FB4790" w:rsidRDefault="00FB4790" w:rsidP="00FB4790">
      <w:pPr>
        <w:pStyle w:val="21"/>
        <w:numPr>
          <w:ilvl w:val="0"/>
          <w:numId w:val="1"/>
        </w:numPr>
        <w:shd w:val="clear" w:color="auto" w:fill="auto"/>
        <w:tabs>
          <w:tab w:val="left" w:pos="372"/>
        </w:tabs>
        <w:ind w:left="160" w:firstLine="0"/>
        <w:jc w:val="both"/>
      </w:pPr>
      <w: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AB2EC6" w:rsidRDefault="00FB4790" w:rsidP="00FB4790">
      <w:pPr>
        <w:pStyle w:val="21"/>
        <w:numPr>
          <w:ilvl w:val="0"/>
          <w:numId w:val="1"/>
        </w:numPr>
        <w:shd w:val="clear" w:color="auto" w:fill="auto"/>
        <w:tabs>
          <w:tab w:val="left" w:pos="372"/>
        </w:tabs>
        <w:ind w:left="160" w:firstLine="0"/>
        <w:jc w:val="both"/>
      </w:pPr>
      <w:r>
        <w:t>опознавание основных единиц синтаксиса (словосочетание, предложение, текст);</w:t>
      </w:r>
    </w:p>
    <w:p w:rsidR="00FB4790" w:rsidRDefault="00FB4790" w:rsidP="00FB4790">
      <w:pPr>
        <w:pStyle w:val="21"/>
        <w:numPr>
          <w:ilvl w:val="0"/>
          <w:numId w:val="1"/>
        </w:numPr>
        <w:shd w:val="clear" w:color="auto" w:fill="auto"/>
        <w:tabs>
          <w:tab w:val="left" w:pos="372"/>
        </w:tabs>
        <w:ind w:left="160" w:firstLine="0"/>
        <w:jc w:val="both"/>
      </w:pPr>
      <w:r>
        <w:t>умение выделять словосочетание в составе предложения, определение главного и зависимого слова в словосочетании, определение его вида;</w:t>
      </w:r>
    </w:p>
    <w:p w:rsidR="00FB4790" w:rsidRDefault="00FB4790" w:rsidP="00FB4790">
      <w:pPr>
        <w:pStyle w:val="21"/>
        <w:numPr>
          <w:ilvl w:val="0"/>
          <w:numId w:val="1"/>
        </w:numPr>
        <w:shd w:val="clear" w:color="auto" w:fill="auto"/>
        <w:tabs>
          <w:tab w:val="left" w:pos="372"/>
        </w:tabs>
        <w:ind w:left="160" w:firstLine="0"/>
        <w:jc w:val="both"/>
      </w:pPr>
      <w:r>
        <w:t>определение вида предложения по цели высказывания и эмоциональной окраске;</w:t>
      </w:r>
    </w:p>
    <w:p w:rsidR="00AB2EC6" w:rsidRDefault="00FB4790" w:rsidP="00FB4790">
      <w:pPr>
        <w:pStyle w:val="21"/>
        <w:numPr>
          <w:ilvl w:val="0"/>
          <w:numId w:val="1"/>
        </w:numPr>
        <w:shd w:val="clear" w:color="auto" w:fill="auto"/>
        <w:tabs>
          <w:tab w:val="left" w:pos="372"/>
        </w:tabs>
        <w:ind w:left="160" w:firstLine="0"/>
        <w:jc w:val="both"/>
      </w:pPr>
      <w:r>
        <w:t>определение грамматической основы предложения;</w:t>
      </w:r>
    </w:p>
    <w:p w:rsidR="00AB2EC6" w:rsidRDefault="00FB4790">
      <w:pPr>
        <w:pStyle w:val="21"/>
        <w:numPr>
          <w:ilvl w:val="0"/>
          <w:numId w:val="1"/>
        </w:numPr>
        <w:shd w:val="clear" w:color="auto" w:fill="auto"/>
        <w:tabs>
          <w:tab w:val="left" w:pos="362"/>
        </w:tabs>
        <w:ind w:left="160" w:firstLine="0"/>
        <w:jc w:val="both"/>
      </w:pPr>
      <w:r>
        <w:t>распознавание распространенных и нераспространенных предложений, предложений осложненной и неосложненной структуры, полных и неполных;</w:t>
      </w:r>
    </w:p>
    <w:p w:rsidR="00AB2EC6" w:rsidRDefault="00FB4790">
      <w:pPr>
        <w:pStyle w:val="21"/>
        <w:numPr>
          <w:ilvl w:val="0"/>
          <w:numId w:val="1"/>
        </w:numPr>
        <w:shd w:val="clear" w:color="auto" w:fill="auto"/>
        <w:tabs>
          <w:tab w:val="left" w:pos="362"/>
        </w:tabs>
        <w:ind w:left="160" w:firstLine="0"/>
        <w:jc w:val="both"/>
      </w:pPr>
      <w: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AB2EC6" w:rsidRDefault="00FB4790">
      <w:pPr>
        <w:pStyle w:val="21"/>
        <w:numPr>
          <w:ilvl w:val="0"/>
          <w:numId w:val="1"/>
        </w:numPr>
        <w:shd w:val="clear" w:color="auto" w:fill="auto"/>
        <w:tabs>
          <w:tab w:val="left" w:pos="504"/>
        </w:tabs>
        <w:ind w:left="160" w:firstLine="0"/>
        <w:jc w:val="both"/>
      </w:pPr>
      <w: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AB2EC6" w:rsidRDefault="00FB4790">
      <w:pPr>
        <w:pStyle w:val="21"/>
        <w:numPr>
          <w:ilvl w:val="0"/>
          <w:numId w:val="1"/>
        </w:numPr>
        <w:shd w:val="clear" w:color="auto" w:fill="auto"/>
        <w:tabs>
          <w:tab w:val="left" w:pos="362"/>
        </w:tabs>
        <w:ind w:left="160" w:firstLine="0"/>
        <w:jc w:val="both"/>
      </w:pPr>
      <w: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AB2EC6" w:rsidRDefault="00FB4790">
      <w:pPr>
        <w:pStyle w:val="21"/>
        <w:numPr>
          <w:ilvl w:val="0"/>
          <w:numId w:val="1"/>
        </w:numPr>
        <w:shd w:val="clear" w:color="auto" w:fill="auto"/>
        <w:tabs>
          <w:tab w:val="left" w:pos="362"/>
        </w:tabs>
        <w:ind w:left="160" w:firstLine="0"/>
      </w:pPr>
      <w:r>
        <w:t>определение видов связи, смысловых, лексических и грамматических сре</w:t>
      </w:r>
      <w:proofErr w:type="gramStart"/>
      <w:r>
        <w:t>дств св</w:t>
      </w:r>
      <w:proofErr w:type="gramEnd"/>
      <w:r>
        <w:t>язи предложений в тексте, а также уместность и целесообразность их использования;</w:t>
      </w:r>
    </w:p>
    <w:p w:rsidR="00AB2EC6" w:rsidRDefault="00FB4790">
      <w:pPr>
        <w:pStyle w:val="21"/>
        <w:numPr>
          <w:ilvl w:val="0"/>
          <w:numId w:val="1"/>
        </w:numPr>
        <w:shd w:val="clear" w:color="auto" w:fill="auto"/>
        <w:tabs>
          <w:tab w:val="left" w:pos="362"/>
        </w:tabs>
        <w:ind w:left="160" w:firstLine="0"/>
        <w:jc w:val="both"/>
      </w:pPr>
      <w:r>
        <w:t>обогащение активного и потенциального словарного запаса, расширение объема используемых в речи грамматических языковых сре</w:t>
      </w:r>
      <w:proofErr w:type="gramStart"/>
      <w:r>
        <w:t>дств дл</w:t>
      </w:r>
      <w:proofErr w:type="gramEnd"/>
      <w:r>
        <w:t>я свободного выражения мыслей и чувств в соответствии с ситуацией и стилем общения:</w:t>
      </w:r>
    </w:p>
    <w:p w:rsidR="00AB2EC6" w:rsidRDefault="00FB4790">
      <w:pPr>
        <w:pStyle w:val="21"/>
        <w:numPr>
          <w:ilvl w:val="0"/>
          <w:numId w:val="1"/>
        </w:numPr>
        <w:shd w:val="clear" w:color="auto" w:fill="auto"/>
        <w:tabs>
          <w:tab w:val="left" w:pos="362"/>
        </w:tabs>
        <w:ind w:left="160" w:firstLine="0"/>
        <w:jc w:val="both"/>
      </w:pPr>
      <w: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AB2EC6" w:rsidRDefault="00FB4790">
      <w:pPr>
        <w:pStyle w:val="21"/>
        <w:numPr>
          <w:ilvl w:val="0"/>
          <w:numId w:val="1"/>
        </w:numPr>
        <w:shd w:val="clear" w:color="auto" w:fill="auto"/>
        <w:tabs>
          <w:tab w:val="left" w:pos="362"/>
        </w:tabs>
        <w:ind w:left="160" w:firstLine="0"/>
        <w:jc w:val="both"/>
      </w:pPr>
      <w: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AB2EC6" w:rsidRDefault="00FB4790">
      <w:pPr>
        <w:pStyle w:val="21"/>
        <w:numPr>
          <w:ilvl w:val="0"/>
          <w:numId w:val="1"/>
        </w:numPr>
        <w:shd w:val="clear" w:color="auto" w:fill="auto"/>
        <w:tabs>
          <w:tab w:val="left" w:pos="504"/>
        </w:tabs>
        <w:ind w:left="160" w:firstLine="0"/>
        <w:jc w:val="both"/>
      </w:pPr>
      <w:r>
        <w:t>пользование орфоэпическими, орфографическими словарями для определения нормативного написания и произношения слова;</w:t>
      </w:r>
    </w:p>
    <w:p w:rsidR="00AB2EC6" w:rsidRDefault="00FB4790">
      <w:pPr>
        <w:pStyle w:val="21"/>
        <w:numPr>
          <w:ilvl w:val="0"/>
          <w:numId w:val="1"/>
        </w:numPr>
        <w:shd w:val="clear" w:color="auto" w:fill="auto"/>
        <w:tabs>
          <w:tab w:val="left" w:pos="372"/>
        </w:tabs>
        <w:ind w:left="160" w:firstLine="0"/>
        <w:jc w:val="both"/>
      </w:pPr>
      <w:r>
        <w:t>использование фразеологических словарей для определения значения и особенностей употребления фразеологизмов;</w:t>
      </w:r>
    </w:p>
    <w:p w:rsidR="00FB4790" w:rsidRDefault="00FB4790" w:rsidP="00FB4790">
      <w:pPr>
        <w:pStyle w:val="21"/>
        <w:numPr>
          <w:ilvl w:val="0"/>
          <w:numId w:val="1"/>
        </w:numPr>
        <w:shd w:val="clear" w:color="auto" w:fill="auto"/>
        <w:tabs>
          <w:tab w:val="left" w:pos="362"/>
        </w:tabs>
        <w:ind w:left="160" w:firstLine="0"/>
        <w:jc w:val="both"/>
      </w:pPr>
      <w:r>
        <w:t>использование морфемных, словообразовательных, этимологических словарей для морфемного и словообразовательного анализа слов;</w:t>
      </w:r>
    </w:p>
    <w:p w:rsidR="00AB2EC6" w:rsidRDefault="00FB4790" w:rsidP="00FB4790">
      <w:pPr>
        <w:pStyle w:val="21"/>
        <w:numPr>
          <w:ilvl w:val="0"/>
          <w:numId w:val="1"/>
        </w:numPr>
        <w:shd w:val="clear" w:color="auto" w:fill="auto"/>
        <w:tabs>
          <w:tab w:val="left" w:pos="362"/>
        </w:tabs>
        <w:ind w:left="160" w:firstLine="0"/>
        <w:jc w:val="both"/>
      </w:pPr>
      <w:r>
        <w:lastRenderedPageBreak/>
        <w:t>использование словарей для подбора к словам синонимов, антонимов;</w:t>
      </w:r>
    </w:p>
    <w:p w:rsidR="00AB2EC6" w:rsidRDefault="00FB4790">
      <w:pPr>
        <w:pStyle w:val="21"/>
        <w:numPr>
          <w:ilvl w:val="0"/>
          <w:numId w:val="1"/>
        </w:numPr>
        <w:shd w:val="clear" w:color="auto" w:fill="auto"/>
        <w:tabs>
          <w:tab w:val="left" w:pos="362"/>
        </w:tabs>
        <w:ind w:left="160" w:firstLine="0"/>
        <w:jc w:val="both"/>
      </w:pPr>
      <w:proofErr w:type="gramStart"/>
      <w:r>
        <w:t>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w:t>
      </w:r>
      <w:proofErr w:type="gramEnd"/>
    </w:p>
    <w:p w:rsidR="00FB4790" w:rsidRDefault="00FB4790" w:rsidP="00FB4790">
      <w:pPr>
        <w:pStyle w:val="21"/>
        <w:numPr>
          <w:ilvl w:val="0"/>
          <w:numId w:val="1"/>
        </w:numPr>
        <w:shd w:val="clear" w:color="auto" w:fill="auto"/>
        <w:tabs>
          <w:tab w:val="left" w:pos="372"/>
        </w:tabs>
        <w:ind w:left="160" w:firstLine="0"/>
        <w:jc w:val="both"/>
      </w:pPr>
      <w:r>
        <w:t>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AB2EC6" w:rsidRDefault="00FB4790" w:rsidP="00FB4790">
      <w:pPr>
        <w:pStyle w:val="21"/>
        <w:numPr>
          <w:ilvl w:val="0"/>
          <w:numId w:val="1"/>
        </w:numPr>
        <w:shd w:val="clear" w:color="auto" w:fill="auto"/>
        <w:tabs>
          <w:tab w:val="left" w:pos="372"/>
        </w:tabs>
        <w:ind w:left="160" w:firstLine="0"/>
        <w:jc w:val="both"/>
      </w:pPr>
      <w:r>
        <w:t>поиск орфограммы и применение правил написания слов с орфограммами;</w:t>
      </w:r>
    </w:p>
    <w:p w:rsidR="00FB4790" w:rsidRDefault="00FB4790" w:rsidP="00FB4790">
      <w:pPr>
        <w:pStyle w:val="21"/>
        <w:numPr>
          <w:ilvl w:val="0"/>
          <w:numId w:val="1"/>
        </w:numPr>
        <w:shd w:val="clear" w:color="auto" w:fill="auto"/>
        <w:tabs>
          <w:tab w:val="left" w:pos="362"/>
        </w:tabs>
        <w:ind w:left="160" w:firstLine="0"/>
        <w:jc w:val="both"/>
      </w:pPr>
      <w:r>
        <w:t>освоение правил правописания служебных частей речи и умения применять их на письме;</w:t>
      </w:r>
    </w:p>
    <w:p w:rsidR="00AB2EC6" w:rsidRDefault="00FB4790" w:rsidP="00FB4790">
      <w:pPr>
        <w:pStyle w:val="21"/>
        <w:numPr>
          <w:ilvl w:val="0"/>
          <w:numId w:val="1"/>
        </w:numPr>
        <w:shd w:val="clear" w:color="auto" w:fill="auto"/>
        <w:tabs>
          <w:tab w:val="left" w:pos="362"/>
        </w:tabs>
        <w:ind w:left="160" w:firstLine="0"/>
        <w:jc w:val="both"/>
      </w:pPr>
      <w:r>
        <w:t>применение правильного переноса слов;</w:t>
      </w:r>
    </w:p>
    <w:p w:rsidR="00AB2EC6" w:rsidRDefault="00FB4790">
      <w:pPr>
        <w:pStyle w:val="21"/>
        <w:numPr>
          <w:ilvl w:val="0"/>
          <w:numId w:val="1"/>
        </w:numPr>
        <w:shd w:val="clear" w:color="auto" w:fill="auto"/>
        <w:tabs>
          <w:tab w:val="left" w:pos="362"/>
        </w:tabs>
        <w:ind w:left="160" w:firstLine="0"/>
        <w:jc w:val="both"/>
      </w:pPr>
      <w: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AB2EC6" w:rsidRDefault="00FB4790">
      <w:pPr>
        <w:pStyle w:val="21"/>
        <w:numPr>
          <w:ilvl w:val="0"/>
          <w:numId w:val="1"/>
        </w:numPr>
        <w:shd w:val="clear" w:color="auto" w:fill="auto"/>
        <w:tabs>
          <w:tab w:val="left" w:pos="372"/>
        </w:tabs>
        <w:ind w:left="160" w:firstLine="0"/>
        <w:jc w:val="both"/>
      </w:pPr>
      <w: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AB2EC6" w:rsidRDefault="00FB4790">
      <w:pPr>
        <w:pStyle w:val="21"/>
        <w:numPr>
          <w:ilvl w:val="0"/>
          <w:numId w:val="1"/>
        </w:numPr>
        <w:shd w:val="clear" w:color="auto" w:fill="auto"/>
        <w:tabs>
          <w:tab w:val="left" w:pos="372"/>
        </w:tabs>
        <w:ind w:left="160" w:firstLine="0"/>
        <w:jc w:val="both"/>
      </w:pPr>
      <w: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AB2EC6" w:rsidRDefault="00FB4790">
      <w:pPr>
        <w:pStyle w:val="21"/>
        <w:numPr>
          <w:ilvl w:val="0"/>
          <w:numId w:val="1"/>
        </w:numPr>
        <w:shd w:val="clear" w:color="auto" w:fill="auto"/>
        <w:tabs>
          <w:tab w:val="left" w:pos="367"/>
        </w:tabs>
        <w:ind w:left="160" w:firstLine="0"/>
        <w:jc w:val="both"/>
      </w:pPr>
      <w:r>
        <w:t>нормативное изменение форм существительных, прилагательных, местоимений, числительных, глаголов;</w:t>
      </w:r>
    </w:p>
    <w:p w:rsidR="00AB2EC6" w:rsidRDefault="00FB4790">
      <w:pPr>
        <w:pStyle w:val="21"/>
        <w:numPr>
          <w:ilvl w:val="0"/>
          <w:numId w:val="1"/>
        </w:numPr>
        <w:shd w:val="clear" w:color="auto" w:fill="auto"/>
        <w:tabs>
          <w:tab w:val="left" w:pos="372"/>
        </w:tabs>
        <w:ind w:left="160" w:firstLine="0"/>
        <w:jc w:val="both"/>
      </w:pPr>
      <w: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AB2EC6" w:rsidRDefault="00FB4790" w:rsidP="00FB4790">
      <w:pPr>
        <w:pStyle w:val="21"/>
        <w:shd w:val="clear" w:color="auto" w:fill="auto"/>
        <w:ind w:left="160" w:firstLine="548"/>
        <w:jc w:val="both"/>
      </w:pPr>
      <w:r>
        <w:rPr>
          <w:rStyle w:val="25"/>
        </w:rPr>
        <w:t>Литература:</w:t>
      </w:r>
    </w:p>
    <w:p w:rsidR="00AB2EC6" w:rsidRDefault="00FB4790">
      <w:pPr>
        <w:pStyle w:val="21"/>
        <w:shd w:val="clear" w:color="auto" w:fill="auto"/>
        <w:ind w:left="160" w:firstLine="0"/>
        <w:jc w:val="both"/>
      </w:pPr>
      <w:r>
        <w:t>-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AB2EC6" w:rsidRDefault="00FB4790">
      <w:pPr>
        <w:pStyle w:val="21"/>
        <w:numPr>
          <w:ilvl w:val="0"/>
          <w:numId w:val="1"/>
        </w:numPr>
        <w:shd w:val="clear" w:color="auto" w:fill="auto"/>
        <w:tabs>
          <w:tab w:val="left" w:pos="362"/>
        </w:tabs>
        <w:ind w:left="160" w:firstLine="0"/>
        <w:jc w:val="both"/>
      </w:pPr>
      <w:r>
        <w:t>понимание литературы как одной из основных национально-культурных ценностей народа, как особого способа познания жизни;</w:t>
      </w:r>
    </w:p>
    <w:p w:rsidR="00AB2EC6" w:rsidRDefault="00FB4790">
      <w:pPr>
        <w:pStyle w:val="21"/>
        <w:numPr>
          <w:ilvl w:val="0"/>
          <w:numId w:val="1"/>
        </w:numPr>
        <w:shd w:val="clear" w:color="auto" w:fill="auto"/>
        <w:tabs>
          <w:tab w:val="left" w:pos="362"/>
        </w:tabs>
        <w:ind w:left="160" w:firstLine="0"/>
        <w:jc w:val="both"/>
      </w:pPr>
      <w:r>
        <w:t>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AB2EC6" w:rsidRDefault="00FB4790">
      <w:pPr>
        <w:pStyle w:val="21"/>
        <w:numPr>
          <w:ilvl w:val="0"/>
          <w:numId w:val="1"/>
        </w:numPr>
        <w:shd w:val="clear" w:color="auto" w:fill="auto"/>
        <w:tabs>
          <w:tab w:val="left" w:pos="362"/>
        </w:tabs>
        <w:ind w:left="160" w:firstLine="0"/>
        <w:jc w:val="both"/>
      </w:pPr>
      <w: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AB2EC6" w:rsidRDefault="00FB4790">
      <w:pPr>
        <w:pStyle w:val="21"/>
        <w:numPr>
          <w:ilvl w:val="0"/>
          <w:numId w:val="1"/>
        </w:numPr>
        <w:shd w:val="clear" w:color="auto" w:fill="auto"/>
        <w:tabs>
          <w:tab w:val="left" w:pos="362"/>
        </w:tabs>
        <w:ind w:left="160" w:firstLine="0"/>
      </w:pPr>
      <w:r>
        <w:t>развитие способности понимать литературные художественные произведения, отражающие разные этнокультурные традиции;</w:t>
      </w:r>
    </w:p>
    <w:p w:rsidR="00AB2EC6" w:rsidRDefault="00FB4790">
      <w:pPr>
        <w:pStyle w:val="21"/>
        <w:numPr>
          <w:ilvl w:val="0"/>
          <w:numId w:val="1"/>
        </w:numPr>
        <w:shd w:val="clear" w:color="auto" w:fill="auto"/>
        <w:tabs>
          <w:tab w:val="left" w:pos="362"/>
        </w:tabs>
        <w:ind w:left="160" w:firstLine="0"/>
        <w:jc w:val="both"/>
      </w:pPr>
      <w:proofErr w:type="gramStart"/>
      <w: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AB2EC6" w:rsidRDefault="00FB4790" w:rsidP="00FB4790">
      <w:pPr>
        <w:pStyle w:val="21"/>
        <w:shd w:val="clear" w:color="auto" w:fill="auto"/>
        <w:ind w:left="160" w:firstLine="548"/>
      </w:pPr>
      <w:r>
        <w:t>Дополнить планируемые результаты и содержание образовательной области «Родной язык и литература» ООП ООО следующим содержанием:</w:t>
      </w:r>
    </w:p>
    <w:p w:rsidR="00AB2EC6" w:rsidRPr="00FB4790" w:rsidRDefault="00FB4790">
      <w:pPr>
        <w:pStyle w:val="21"/>
        <w:shd w:val="clear" w:color="auto" w:fill="auto"/>
        <w:ind w:left="800" w:firstLine="0"/>
        <w:rPr>
          <w:u w:val="single"/>
        </w:rPr>
      </w:pPr>
      <w:r w:rsidRPr="00FB4790">
        <w:rPr>
          <w:u w:val="single"/>
        </w:rPr>
        <w:t>Родной (русский) язык и родная (русская) литература.</w:t>
      </w:r>
    </w:p>
    <w:p w:rsidR="00AB2EC6" w:rsidRDefault="00FB4790">
      <w:pPr>
        <w:pStyle w:val="21"/>
        <w:shd w:val="clear" w:color="auto" w:fill="auto"/>
        <w:ind w:left="160" w:firstLine="0"/>
        <w:jc w:val="both"/>
      </w:pPr>
      <w:r>
        <w:t>Изучение предметной области «Родной язык и родная литература» должны обеспечить:</w:t>
      </w:r>
    </w:p>
    <w:p w:rsidR="00AB2EC6" w:rsidRDefault="00FB4790">
      <w:pPr>
        <w:pStyle w:val="21"/>
        <w:numPr>
          <w:ilvl w:val="0"/>
          <w:numId w:val="1"/>
        </w:numPr>
        <w:shd w:val="clear" w:color="auto" w:fill="auto"/>
        <w:tabs>
          <w:tab w:val="left" w:pos="367"/>
        </w:tabs>
        <w:ind w:left="160" w:firstLine="0"/>
      </w:pPr>
      <w:r>
        <w:t xml:space="preserve">воспитание ценностного отношения к родному языку и родной литературе как хранителю культуры, включение в культурно-языковое поле своего народа; </w:t>
      </w:r>
      <w:proofErr w:type="gramStart"/>
      <w:r>
        <w:t>-п</w:t>
      </w:r>
      <w:proofErr w:type="gramEnd"/>
      <w:r>
        <w:t>риобщение к литературному наследию своего народа;</w:t>
      </w:r>
    </w:p>
    <w:p w:rsidR="00AB2EC6" w:rsidRDefault="00FB4790">
      <w:pPr>
        <w:pStyle w:val="21"/>
        <w:numPr>
          <w:ilvl w:val="0"/>
          <w:numId w:val="1"/>
        </w:numPr>
        <w:shd w:val="clear" w:color="auto" w:fill="auto"/>
        <w:tabs>
          <w:tab w:val="left" w:pos="362"/>
        </w:tabs>
        <w:ind w:left="160" w:firstLine="0"/>
        <w:jc w:val="both"/>
      </w:pPr>
      <w: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FB4790" w:rsidRDefault="00FB4790" w:rsidP="00FB4790">
      <w:pPr>
        <w:pStyle w:val="21"/>
        <w:numPr>
          <w:ilvl w:val="0"/>
          <w:numId w:val="1"/>
        </w:numPr>
        <w:shd w:val="clear" w:color="auto" w:fill="auto"/>
        <w:tabs>
          <w:tab w:val="left" w:pos="362"/>
        </w:tabs>
        <w:ind w:left="160" w:firstLine="0"/>
        <w:jc w:val="both"/>
      </w:pPr>
      <w:proofErr w:type="gramStart"/>
      <w: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AB2EC6" w:rsidRDefault="00FB4790" w:rsidP="00FB4790">
      <w:pPr>
        <w:pStyle w:val="21"/>
        <w:numPr>
          <w:ilvl w:val="0"/>
          <w:numId w:val="1"/>
        </w:numPr>
        <w:shd w:val="clear" w:color="auto" w:fill="auto"/>
        <w:tabs>
          <w:tab w:val="left" w:pos="362"/>
        </w:tabs>
        <w:ind w:left="160" w:firstLine="0"/>
        <w:jc w:val="both"/>
      </w:pPr>
      <w: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w:t>
      </w:r>
      <w:r>
        <w:lastRenderedPageBreak/>
        <w:t>формирование аналитических умений в отношении языковых единиц и текстов, разных функционально-смысловых типов и жанров.</w:t>
      </w:r>
    </w:p>
    <w:p w:rsidR="00AB2EC6" w:rsidRDefault="00FB4790" w:rsidP="00FB4790">
      <w:pPr>
        <w:pStyle w:val="21"/>
        <w:shd w:val="clear" w:color="auto" w:fill="auto"/>
        <w:ind w:right="220" w:firstLine="400"/>
        <w:jc w:val="both"/>
      </w:pPr>
      <w:r>
        <w:t>Предметные результаты изучения предметной области «Родной язык и родная литература» должны отражать:</w:t>
      </w:r>
    </w:p>
    <w:p w:rsidR="00AB2EC6" w:rsidRPr="00FB4790" w:rsidRDefault="00FB4790">
      <w:pPr>
        <w:pStyle w:val="21"/>
        <w:shd w:val="clear" w:color="auto" w:fill="auto"/>
        <w:ind w:left="400" w:firstLine="0"/>
        <w:jc w:val="both"/>
        <w:rPr>
          <w:u w:val="single"/>
        </w:rPr>
      </w:pPr>
      <w:r w:rsidRPr="00FB4790">
        <w:rPr>
          <w:u w:val="single"/>
        </w:rPr>
        <w:t>Родной (русский) язык:</w:t>
      </w:r>
    </w:p>
    <w:p w:rsidR="00AB2EC6" w:rsidRDefault="00FB4790">
      <w:pPr>
        <w:pStyle w:val="21"/>
        <w:numPr>
          <w:ilvl w:val="0"/>
          <w:numId w:val="3"/>
        </w:numPr>
        <w:shd w:val="clear" w:color="auto" w:fill="auto"/>
        <w:tabs>
          <w:tab w:val="left" w:pos="354"/>
        </w:tabs>
        <w:ind w:left="400"/>
        <w:jc w:val="both"/>
      </w:pPr>
      <w:r>
        <w:t>Совершенствование видов речевой деятельности (</w:t>
      </w:r>
      <w:proofErr w:type="spellStart"/>
      <w:r>
        <w:t>аудирования</w:t>
      </w:r>
      <w:proofErr w:type="spellEnd"/>
      <w: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AB2EC6" w:rsidRDefault="00FB4790">
      <w:pPr>
        <w:pStyle w:val="21"/>
        <w:numPr>
          <w:ilvl w:val="0"/>
          <w:numId w:val="3"/>
        </w:numPr>
        <w:shd w:val="clear" w:color="auto" w:fill="auto"/>
        <w:tabs>
          <w:tab w:val="left" w:pos="354"/>
        </w:tabs>
        <w:ind w:left="400"/>
      </w:pPr>
      <w: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AB2EC6" w:rsidRDefault="00FB4790">
      <w:pPr>
        <w:pStyle w:val="21"/>
        <w:numPr>
          <w:ilvl w:val="0"/>
          <w:numId w:val="3"/>
        </w:numPr>
        <w:shd w:val="clear" w:color="auto" w:fill="auto"/>
        <w:tabs>
          <w:tab w:val="left" w:pos="354"/>
        </w:tabs>
        <w:ind w:left="400"/>
        <w:jc w:val="both"/>
      </w:pPr>
      <w:r>
        <w:t>Использование коммуникативно-эстетических возможностей родного языка;</w:t>
      </w:r>
    </w:p>
    <w:p w:rsidR="00AB2EC6" w:rsidRDefault="00FB4790">
      <w:pPr>
        <w:pStyle w:val="21"/>
        <w:numPr>
          <w:ilvl w:val="0"/>
          <w:numId w:val="3"/>
        </w:numPr>
        <w:shd w:val="clear" w:color="auto" w:fill="auto"/>
        <w:tabs>
          <w:tab w:val="left" w:pos="354"/>
        </w:tabs>
        <w:ind w:left="400"/>
        <w:jc w:val="both"/>
      </w:pPr>
      <w: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языка;</w:t>
      </w:r>
    </w:p>
    <w:p w:rsidR="00AB2EC6" w:rsidRDefault="00FB4790">
      <w:pPr>
        <w:pStyle w:val="21"/>
        <w:numPr>
          <w:ilvl w:val="0"/>
          <w:numId w:val="3"/>
        </w:numPr>
        <w:shd w:val="clear" w:color="auto" w:fill="auto"/>
        <w:tabs>
          <w:tab w:val="left" w:pos="354"/>
        </w:tabs>
        <w:ind w:left="400"/>
      </w:pPr>
      <w: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AB2EC6" w:rsidRDefault="00FB4790">
      <w:pPr>
        <w:pStyle w:val="21"/>
        <w:numPr>
          <w:ilvl w:val="0"/>
          <w:numId w:val="3"/>
        </w:numPr>
        <w:shd w:val="clear" w:color="auto" w:fill="auto"/>
        <w:tabs>
          <w:tab w:val="left" w:pos="354"/>
        </w:tabs>
        <w:ind w:left="400"/>
        <w:jc w:val="both"/>
      </w:pPr>
      <w:r>
        <w:t>Обогащение активного и потенциального словарного запаса, расширение объема используемых в речи грамматических сре</w:t>
      </w:r>
      <w:proofErr w:type="gramStart"/>
      <w:r>
        <w:t>дств дл</w:t>
      </w:r>
      <w:proofErr w:type="gramEnd"/>
      <w:r>
        <w:t>я свободного выражения мыслей и чувств на родном языке адекватно ситуации и стилю общения;</w:t>
      </w:r>
    </w:p>
    <w:p w:rsidR="00AB2EC6" w:rsidRDefault="00FB4790">
      <w:pPr>
        <w:pStyle w:val="21"/>
        <w:numPr>
          <w:ilvl w:val="0"/>
          <w:numId w:val="3"/>
        </w:numPr>
        <w:shd w:val="clear" w:color="auto" w:fill="auto"/>
        <w:tabs>
          <w:tab w:val="left" w:pos="354"/>
        </w:tabs>
        <w:ind w:left="400"/>
        <w:jc w:val="both"/>
      </w:pPr>
      <w: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FB4790" w:rsidRDefault="00FB4790">
      <w:pPr>
        <w:pStyle w:val="21"/>
        <w:numPr>
          <w:ilvl w:val="0"/>
          <w:numId w:val="3"/>
        </w:numPr>
        <w:shd w:val="clear" w:color="auto" w:fill="auto"/>
        <w:tabs>
          <w:tab w:val="left" w:pos="354"/>
        </w:tabs>
        <w:ind w:left="400"/>
      </w:pPr>
      <w:r>
        <w:t xml:space="preserve">Формирование ответственности за языковую культуру как общечеловеческую ценность. </w:t>
      </w:r>
    </w:p>
    <w:p w:rsidR="00AB2EC6" w:rsidRPr="00FB4790" w:rsidRDefault="00FB4790" w:rsidP="00FB4790">
      <w:pPr>
        <w:pStyle w:val="21"/>
        <w:shd w:val="clear" w:color="auto" w:fill="auto"/>
        <w:tabs>
          <w:tab w:val="left" w:pos="354"/>
        </w:tabs>
        <w:ind w:left="400" w:firstLine="0"/>
        <w:rPr>
          <w:u w:val="single"/>
        </w:rPr>
      </w:pPr>
      <w:r>
        <w:tab/>
      </w:r>
      <w:r w:rsidRPr="00FB4790">
        <w:rPr>
          <w:u w:val="single"/>
        </w:rPr>
        <w:t>Родная (русская) литература</w:t>
      </w:r>
    </w:p>
    <w:p w:rsidR="00AB2EC6" w:rsidRDefault="00FB4790" w:rsidP="00FB4790">
      <w:pPr>
        <w:pStyle w:val="21"/>
        <w:numPr>
          <w:ilvl w:val="0"/>
          <w:numId w:val="4"/>
        </w:numPr>
        <w:shd w:val="clear" w:color="auto" w:fill="auto"/>
        <w:tabs>
          <w:tab w:val="left" w:pos="354"/>
        </w:tabs>
        <w:jc w:val="both"/>
      </w:pPr>
      <w: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AB2EC6" w:rsidRDefault="00FB4790">
      <w:pPr>
        <w:pStyle w:val="21"/>
        <w:numPr>
          <w:ilvl w:val="0"/>
          <w:numId w:val="4"/>
        </w:numPr>
        <w:shd w:val="clear" w:color="auto" w:fill="auto"/>
        <w:tabs>
          <w:tab w:val="left" w:pos="354"/>
        </w:tabs>
        <w:ind w:left="400"/>
        <w:jc w:val="both"/>
      </w:pPr>
      <w:r>
        <w:t>Понимание родной литературы как одной из основных национально-культурных ценностей народа, как особого способа познания жизни;</w:t>
      </w:r>
    </w:p>
    <w:p w:rsidR="00AB2EC6" w:rsidRDefault="00FB4790">
      <w:pPr>
        <w:pStyle w:val="21"/>
        <w:numPr>
          <w:ilvl w:val="0"/>
          <w:numId w:val="4"/>
        </w:numPr>
        <w:shd w:val="clear" w:color="auto" w:fill="auto"/>
        <w:tabs>
          <w:tab w:val="left" w:pos="354"/>
        </w:tabs>
        <w:ind w:left="400"/>
        <w:jc w:val="both"/>
      </w:pPr>
      <w:r>
        <w:t>Обеспечение культурной самоидентификации, осознание коммуникативно-эстетических возможностей родного языка на основе имеющихся выдающихся произведений культуры своего народа, российской и мировой культуры;</w:t>
      </w:r>
    </w:p>
    <w:p w:rsidR="00AB2EC6" w:rsidRDefault="00FB4790">
      <w:pPr>
        <w:pStyle w:val="21"/>
        <w:numPr>
          <w:ilvl w:val="0"/>
          <w:numId w:val="4"/>
        </w:numPr>
        <w:shd w:val="clear" w:color="auto" w:fill="auto"/>
        <w:tabs>
          <w:tab w:val="left" w:pos="354"/>
        </w:tabs>
        <w:ind w:left="400"/>
        <w:jc w:val="both"/>
      </w:pPr>
      <w:r>
        <w:t>Воспитание квалифицированного читателя со сформированным эстетическим вкусом, способного аргументировать сое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AB2EC6" w:rsidRDefault="00FB4790">
      <w:pPr>
        <w:pStyle w:val="21"/>
        <w:numPr>
          <w:ilvl w:val="0"/>
          <w:numId w:val="4"/>
        </w:numPr>
        <w:shd w:val="clear" w:color="auto" w:fill="auto"/>
        <w:tabs>
          <w:tab w:val="left" w:pos="354"/>
        </w:tabs>
        <w:ind w:left="400"/>
        <w:jc w:val="both"/>
      </w:pPr>
      <w:r>
        <w:t>Развитие способности понимать литературные художественные произведения, отражающие разные этнокультурные традиции;</w:t>
      </w:r>
    </w:p>
    <w:p w:rsidR="00AB2EC6" w:rsidRDefault="00FB4790">
      <w:pPr>
        <w:pStyle w:val="21"/>
        <w:numPr>
          <w:ilvl w:val="0"/>
          <w:numId w:val="4"/>
        </w:numPr>
        <w:shd w:val="clear" w:color="auto" w:fill="auto"/>
        <w:tabs>
          <w:tab w:val="left" w:pos="354"/>
        </w:tabs>
        <w:ind w:left="400"/>
        <w:jc w:val="both"/>
      </w:pPr>
      <w: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w:t>
      </w:r>
      <w:proofErr w:type="gramStart"/>
      <w:r>
        <w:t xml:space="preserve"> ,</w:t>
      </w:r>
      <w:proofErr w:type="gramEnd"/>
      <w:r>
        <w:t>критически оценивать и интерпретировать прочитанное, осознавать художественную карту жизни, отраженную в литературном произведении, на уровне не только эмоционального восприятия, но и интеллектуального осмысления.</w:t>
      </w:r>
    </w:p>
    <w:p w:rsidR="00FB4790" w:rsidRDefault="00FB4790" w:rsidP="00FB4790">
      <w:pPr>
        <w:pStyle w:val="21"/>
        <w:shd w:val="clear" w:color="auto" w:fill="auto"/>
        <w:ind w:left="400" w:firstLine="548"/>
        <w:jc w:val="both"/>
      </w:pPr>
      <w:r>
        <w:t xml:space="preserve">Изучение предметной области </w:t>
      </w:r>
      <w:r w:rsidRPr="00FB4790">
        <w:rPr>
          <w:u w:val="single"/>
        </w:rPr>
        <w:t xml:space="preserve">"Иностранные языки" </w:t>
      </w:r>
      <w:r>
        <w:t xml:space="preserve">изложить в следующей редакции </w:t>
      </w:r>
    </w:p>
    <w:p w:rsidR="00AB2EC6" w:rsidRDefault="00FB4790" w:rsidP="00FB4790">
      <w:pPr>
        <w:pStyle w:val="21"/>
        <w:shd w:val="clear" w:color="auto" w:fill="auto"/>
        <w:ind w:left="400" w:firstLine="548"/>
        <w:jc w:val="both"/>
      </w:pPr>
      <w:r>
        <w:t>Изучение предметной области «Иностранный язык» должно обеспечить:</w:t>
      </w:r>
    </w:p>
    <w:p w:rsidR="00AB2EC6" w:rsidRDefault="00FB4790">
      <w:pPr>
        <w:pStyle w:val="21"/>
        <w:numPr>
          <w:ilvl w:val="0"/>
          <w:numId w:val="1"/>
        </w:numPr>
        <w:shd w:val="clear" w:color="auto" w:fill="auto"/>
        <w:tabs>
          <w:tab w:val="left" w:pos="367"/>
        </w:tabs>
        <w:ind w:left="160" w:firstLine="0"/>
        <w:jc w:val="both"/>
      </w:pPr>
      <w: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AB2EC6" w:rsidRDefault="00FB4790">
      <w:pPr>
        <w:pStyle w:val="21"/>
        <w:numPr>
          <w:ilvl w:val="0"/>
          <w:numId w:val="1"/>
        </w:numPr>
        <w:shd w:val="clear" w:color="auto" w:fill="auto"/>
        <w:tabs>
          <w:tab w:val="left" w:pos="362"/>
        </w:tabs>
        <w:ind w:left="160" w:firstLine="0"/>
        <w:jc w:val="both"/>
      </w:pPr>
      <w:r>
        <w:t>осознание тесной связи между овладением иностранными языками и личностным, социальным и профессиональным ростом;</w:t>
      </w:r>
    </w:p>
    <w:p w:rsidR="00AB2EC6" w:rsidRDefault="00FB4790">
      <w:pPr>
        <w:pStyle w:val="21"/>
        <w:numPr>
          <w:ilvl w:val="0"/>
          <w:numId w:val="1"/>
        </w:numPr>
        <w:shd w:val="clear" w:color="auto" w:fill="auto"/>
        <w:tabs>
          <w:tab w:val="left" w:pos="367"/>
        </w:tabs>
        <w:ind w:left="160" w:firstLine="0"/>
        <w:jc w:val="both"/>
      </w:pPr>
      <w: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AB2EC6" w:rsidRDefault="00FB4790">
      <w:pPr>
        <w:pStyle w:val="21"/>
        <w:numPr>
          <w:ilvl w:val="0"/>
          <w:numId w:val="1"/>
        </w:numPr>
        <w:shd w:val="clear" w:color="auto" w:fill="auto"/>
        <w:tabs>
          <w:tab w:val="left" w:pos="362"/>
        </w:tabs>
        <w:ind w:left="160" w:firstLine="0"/>
        <w:jc w:val="both"/>
      </w:pPr>
      <w:r>
        <w:lastRenderedPageBreak/>
        <w:t xml:space="preserve">обогащение активного и потенциального словарного запаса, развитие у </w:t>
      </w:r>
      <w:proofErr w:type="gramStart"/>
      <w:r>
        <w:t>обучающихся</w:t>
      </w:r>
      <w:proofErr w:type="gramEnd"/>
      <w:r>
        <w:t xml:space="preserve"> культуры владения иностранным языком в соответствии с требованиями к нормам устной и письменной речи, правилами речевого этикета.</w:t>
      </w:r>
    </w:p>
    <w:p w:rsidR="00AB2EC6" w:rsidRDefault="00FB4790">
      <w:pPr>
        <w:pStyle w:val="21"/>
        <w:shd w:val="clear" w:color="auto" w:fill="auto"/>
        <w:ind w:left="160" w:firstLine="0"/>
        <w:jc w:val="both"/>
      </w:pPr>
      <w:r>
        <w:t>Предметные результаты изучения предметной области "Иностранные языки" должны отражать:</w:t>
      </w:r>
    </w:p>
    <w:p w:rsidR="00AB2EC6" w:rsidRDefault="00FB4790">
      <w:pPr>
        <w:pStyle w:val="21"/>
        <w:numPr>
          <w:ilvl w:val="0"/>
          <w:numId w:val="1"/>
        </w:numPr>
        <w:shd w:val="clear" w:color="auto" w:fill="auto"/>
        <w:tabs>
          <w:tab w:val="left" w:pos="362"/>
        </w:tabs>
        <w:ind w:left="160" w:firstLine="0"/>
        <w:jc w:val="both"/>
      </w:pPr>
      <w:proofErr w:type="gramStart"/>
      <w:r>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roofErr w:type="gramEnd"/>
    </w:p>
    <w:p w:rsidR="00DC11E8" w:rsidRDefault="00FB4790" w:rsidP="00DC11E8">
      <w:pPr>
        <w:pStyle w:val="21"/>
        <w:numPr>
          <w:ilvl w:val="0"/>
          <w:numId w:val="1"/>
        </w:numPr>
        <w:shd w:val="clear" w:color="auto" w:fill="auto"/>
        <w:tabs>
          <w:tab w:val="left" w:pos="367"/>
        </w:tabs>
        <w:ind w:left="160" w:firstLine="0"/>
        <w:jc w:val="both"/>
      </w:pPr>
      <w:r>
        <w:t>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AB2EC6" w:rsidRDefault="00FB4790" w:rsidP="00DC11E8">
      <w:pPr>
        <w:pStyle w:val="21"/>
        <w:numPr>
          <w:ilvl w:val="0"/>
          <w:numId w:val="1"/>
        </w:numPr>
        <w:shd w:val="clear" w:color="auto" w:fill="auto"/>
        <w:tabs>
          <w:tab w:val="left" w:pos="367"/>
        </w:tabs>
        <w:ind w:left="160" w:firstLine="0"/>
        <w:jc w:val="both"/>
      </w:pPr>
      <w:r>
        <w:t xml:space="preserve">достижение </w:t>
      </w:r>
      <w:proofErr w:type="spellStart"/>
      <w:r>
        <w:t>допорогового</w:t>
      </w:r>
      <w:proofErr w:type="spellEnd"/>
      <w:r>
        <w:t xml:space="preserve"> уровня иноязычной коммуникативной компетенции;</w:t>
      </w:r>
    </w:p>
    <w:p w:rsidR="00AB2EC6" w:rsidRDefault="00FB4790">
      <w:pPr>
        <w:pStyle w:val="21"/>
        <w:numPr>
          <w:ilvl w:val="0"/>
          <w:numId w:val="1"/>
        </w:numPr>
        <w:shd w:val="clear" w:color="auto" w:fill="auto"/>
        <w:tabs>
          <w:tab w:val="left" w:pos="377"/>
        </w:tabs>
        <w:ind w:left="160" w:firstLine="0"/>
        <w:jc w:val="both"/>
      </w:pPr>
      <w: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AB2EC6" w:rsidRPr="00DC11E8" w:rsidRDefault="00FB4790" w:rsidP="00DC11E8">
      <w:pPr>
        <w:pStyle w:val="21"/>
        <w:shd w:val="clear" w:color="auto" w:fill="auto"/>
        <w:ind w:left="160" w:firstLine="548"/>
        <w:jc w:val="both"/>
        <w:rPr>
          <w:u w:val="single"/>
        </w:rPr>
      </w:pPr>
      <w:r w:rsidRPr="00DC11E8">
        <w:rPr>
          <w:u w:val="single"/>
        </w:rPr>
        <w:t>Математика и информатика</w:t>
      </w:r>
    </w:p>
    <w:p w:rsidR="00AB2EC6" w:rsidRDefault="00FB4790">
      <w:pPr>
        <w:pStyle w:val="21"/>
        <w:shd w:val="clear" w:color="auto" w:fill="auto"/>
        <w:ind w:left="160" w:firstLine="0"/>
        <w:jc w:val="both"/>
      </w:pPr>
      <w:r>
        <w:t>Изучение предметной области "Математика и информатика" должно обеспечить:</w:t>
      </w:r>
    </w:p>
    <w:p w:rsidR="00DC11E8" w:rsidRDefault="00DC11E8" w:rsidP="00DC11E8">
      <w:pPr>
        <w:pStyle w:val="21"/>
        <w:shd w:val="clear" w:color="auto" w:fill="auto"/>
        <w:tabs>
          <w:tab w:val="left" w:pos="202"/>
        </w:tabs>
        <w:ind w:firstLine="0"/>
        <w:jc w:val="both"/>
      </w:pPr>
      <w:r>
        <w:tab/>
        <w:t xml:space="preserve">- </w:t>
      </w:r>
      <w:r w:rsidR="00FB4790">
        <w:t>осознание значения математики и информатики в повседневной жизни человека;</w:t>
      </w:r>
    </w:p>
    <w:p w:rsidR="00AB2EC6" w:rsidRDefault="00DC11E8" w:rsidP="00DC11E8">
      <w:pPr>
        <w:pStyle w:val="21"/>
        <w:shd w:val="clear" w:color="auto" w:fill="auto"/>
        <w:tabs>
          <w:tab w:val="left" w:pos="202"/>
        </w:tabs>
        <w:ind w:firstLine="0"/>
        <w:jc w:val="both"/>
      </w:pPr>
      <w:r>
        <w:t xml:space="preserve">   - </w:t>
      </w:r>
      <w:r w:rsidR="00FB4790">
        <w:t>формирование представлений о социальных, культурных и исторических факторах становления математической науки;</w:t>
      </w:r>
    </w:p>
    <w:p w:rsidR="00AB2EC6" w:rsidRDefault="00DC11E8" w:rsidP="00DC11E8">
      <w:pPr>
        <w:pStyle w:val="21"/>
        <w:shd w:val="clear" w:color="auto" w:fill="auto"/>
        <w:tabs>
          <w:tab w:val="left" w:pos="202"/>
        </w:tabs>
        <w:ind w:firstLine="0"/>
        <w:jc w:val="both"/>
      </w:pPr>
      <w:r>
        <w:t xml:space="preserve">   -  </w:t>
      </w:r>
      <w:r w:rsidR="00FB4790">
        <w:t>понимание роли информационных процессов в современном мире;</w:t>
      </w:r>
    </w:p>
    <w:p w:rsidR="00AB2EC6" w:rsidRDefault="00FB4790">
      <w:pPr>
        <w:pStyle w:val="21"/>
        <w:numPr>
          <w:ilvl w:val="0"/>
          <w:numId w:val="1"/>
        </w:numPr>
        <w:shd w:val="clear" w:color="auto" w:fill="auto"/>
        <w:tabs>
          <w:tab w:val="left" w:pos="372"/>
        </w:tabs>
        <w:ind w:left="160" w:firstLine="0"/>
        <w:jc w:val="both"/>
      </w:pPr>
      <w: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AB2EC6" w:rsidRDefault="00FB4790">
      <w:pPr>
        <w:pStyle w:val="21"/>
        <w:shd w:val="clear" w:color="auto" w:fill="auto"/>
        <w:ind w:left="160" w:firstLine="360"/>
        <w:jc w:val="both"/>
      </w:pPr>
      <w:proofErr w:type="gramStart"/>
      <w: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roofErr w:type="gramEnd"/>
      <w:r>
        <w:t xml:space="preserve"> Предметные результаты изучения предметной области «Математика и информатика» должны отражать:</w:t>
      </w:r>
    </w:p>
    <w:p w:rsidR="00AB2EC6" w:rsidRPr="00DC11E8" w:rsidRDefault="00FB4790">
      <w:pPr>
        <w:pStyle w:val="21"/>
        <w:shd w:val="clear" w:color="auto" w:fill="auto"/>
        <w:ind w:left="160" w:firstLine="0"/>
        <w:jc w:val="both"/>
        <w:rPr>
          <w:u w:val="single"/>
        </w:rPr>
      </w:pPr>
      <w:r w:rsidRPr="00DC11E8">
        <w:rPr>
          <w:u w:val="single"/>
        </w:rPr>
        <w:t>Математика. Алгебра. Геометрия. Информатика:</w:t>
      </w:r>
    </w:p>
    <w:p w:rsidR="00AB2EC6" w:rsidRDefault="00FB4790">
      <w:pPr>
        <w:pStyle w:val="21"/>
        <w:numPr>
          <w:ilvl w:val="0"/>
          <w:numId w:val="5"/>
        </w:numPr>
        <w:shd w:val="clear" w:color="auto" w:fill="auto"/>
        <w:tabs>
          <w:tab w:val="left" w:pos="520"/>
        </w:tabs>
        <w:ind w:left="160" w:firstLine="0"/>
        <w:jc w:val="both"/>
      </w:pPr>
      <w:r>
        <w:t>формирование представлений о математике как о методе познания действительности, позволяющем описывать и изучать реальные процессы и явления: осознание роли математики в развитии России и мира; возможность привести примеры из отечественной и всемирной истории математических открытий и их авторов;</w:t>
      </w:r>
    </w:p>
    <w:p w:rsidR="00DC11E8" w:rsidRDefault="00FB4790" w:rsidP="00DC11E8">
      <w:pPr>
        <w:pStyle w:val="21"/>
        <w:numPr>
          <w:ilvl w:val="0"/>
          <w:numId w:val="5"/>
        </w:numPr>
        <w:shd w:val="clear" w:color="auto" w:fill="auto"/>
        <w:tabs>
          <w:tab w:val="left" w:pos="520"/>
        </w:tabs>
        <w:ind w:left="160" w:firstLine="0"/>
        <w:jc w:val="both"/>
      </w:pPr>
      <w:proofErr w:type="gramStart"/>
      <w:r>
        <w:t>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оперирование</w:t>
      </w:r>
      <w:r w:rsidR="00DC11E8">
        <w:t xml:space="preserve"> </w:t>
      </w:r>
      <w:r>
        <w:t>понятиями: множество, элемент множества, подмножество, принадлежность, нахождение пересечения, объединения подмножества в простейших ситуациях; решение сюжетных задач разных типов на все арифметические действия;</w:t>
      </w:r>
      <w:proofErr w:type="gramEnd"/>
      <w:r>
        <w:t xml:space="preserve"> </w:t>
      </w:r>
      <w:proofErr w:type="gramStart"/>
      <w:r>
        <w:t>применение способа поиска решения задачи, в котором рассуждение строится от условия к требованию или от требования к условию; 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 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roofErr w:type="gramEnd"/>
      <w:r>
        <w:t xml:space="preserve"> решение логических задач;</w:t>
      </w:r>
    </w:p>
    <w:p w:rsidR="00DC11E8" w:rsidRDefault="00FB4790" w:rsidP="00DC11E8">
      <w:pPr>
        <w:pStyle w:val="21"/>
        <w:numPr>
          <w:ilvl w:val="0"/>
          <w:numId w:val="5"/>
        </w:numPr>
        <w:shd w:val="clear" w:color="auto" w:fill="auto"/>
        <w:tabs>
          <w:tab w:val="left" w:pos="520"/>
        </w:tabs>
        <w:ind w:left="160" w:firstLine="0"/>
        <w:jc w:val="both"/>
      </w:pPr>
      <w:r>
        <w:t xml:space="preserve">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roofErr w:type="gramStart"/>
      <w:r>
        <w:t xml:space="preserve"> ,</w:t>
      </w:r>
      <w:proofErr w:type="gramEnd"/>
      <w:r>
        <w:t>использование свойства чисел и законов арифметических операций с числами при выполнении вычислений; использование признаков делимости на 2, 5, 3, 9, 10 при выполнении вычислений и решении задач; выполнение округления чисел в соответствии с правилами; сравнение чисел; оценивание значения квадратного корня из положительного целого числа;</w:t>
      </w:r>
    </w:p>
    <w:p w:rsidR="00DC11E8" w:rsidRDefault="00FB4790" w:rsidP="00DC11E8">
      <w:pPr>
        <w:pStyle w:val="21"/>
        <w:numPr>
          <w:ilvl w:val="0"/>
          <w:numId w:val="5"/>
        </w:numPr>
        <w:shd w:val="clear" w:color="auto" w:fill="auto"/>
        <w:tabs>
          <w:tab w:val="left" w:pos="520"/>
        </w:tabs>
        <w:ind w:left="160" w:firstLine="0"/>
        <w:jc w:val="both"/>
      </w:pPr>
      <w:proofErr w:type="gramStart"/>
      <w:r>
        <w:t xml:space="preserve">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w:t>
      </w:r>
      <w:r>
        <w:lastRenderedPageBreak/>
        <w:t>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 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roofErr w:type="gramEnd"/>
      <w:r>
        <w:t xml:space="preserve"> 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 решение линейных и квадратных уравнений и неравенств, уравнений и неравенств, сводящихся к </w:t>
      </w:r>
      <w:proofErr w:type="gramStart"/>
      <w:r>
        <w:t>линейным</w:t>
      </w:r>
      <w:proofErr w:type="gramEnd"/>
      <w:r>
        <w:t xml:space="preserve"> или квадратным, систем уравнений и неравенств, изображение решений неравенств и их систем на числовой прямой;</w:t>
      </w:r>
    </w:p>
    <w:p w:rsidR="00DC11E8" w:rsidRDefault="00FB4790" w:rsidP="00DC11E8">
      <w:pPr>
        <w:pStyle w:val="21"/>
        <w:numPr>
          <w:ilvl w:val="0"/>
          <w:numId w:val="5"/>
        </w:numPr>
        <w:shd w:val="clear" w:color="auto" w:fill="auto"/>
        <w:tabs>
          <w:tab w:val="left" w:pos="520"/>
        </w:tabs>
        <w:ind w:left="160" w:firstLine="0"/>
        <w:jc w:val="both"/>
      </w:pPr>
      <w:proofErr w:type="gramStart"/>
      <w:r>
        <w:t xml:space="preserve">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 определение положения точки по ее координатам, координаты точки по ее положению на плоскости; нахождение по графику значений функции, области определения, множества значений, нулей функции, промежутков </w:t>
      </w:r>
      <w:proofErr w:type="spellStart"/>
      <w:r>
        <w:t>знакопостоянства</w:t>
      </w:r>
      <w:proofErr w:type="spellEnd"/>
      <w:r>
        <w:t>, промежутков возрастания и убывания, наибольшего и наименьшего значения функции;</w:t>
      </w:r>
      <w:proofErr w:type="gramEnd"/>
      <w:r>
        <w:t xml:space="preserve"> построение графика линейной и квадратичной функций; оперирование на базовом уровне понятиями: последовательность, арифметическая прогрессия, геометрическая прогрессия; использование свойств линейной и квадратичной функций и их графиков при решении задач из других учебных предметов;</w:t>
      </w:r>
    </w:p>
    <w:p w:rsidR="00DC11E8" w:rsidRDefault="00FB4790" w:rsidP="00DC11E8">
      <w:pPr>
        <w:pStyle w:val="21"/>
        <w:numPr>
          <w:ilvl w:val="0"/>
          <w:numId w:val="5"/>
        </w:numPr>
        <w:shd w:val="clear" w:color="auto" w:fill="auto"/>
        <w:tabs>
          <w:tab w:val="left" w:pos="520"/>
        </w:tabs>
        <w:ind w:left="160" w:firstLine="0"/>
        <w:jc w:val="both"/>
      </w:pPr>
      <w:proofErr w:type="gramStart"/>
      <w:r>
        <w:t>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roofErr w:type="gramEnd"/>
      <w:r>
        <w:t xml:space="preserve"> выполнение измерения длин, расстояний, величин углов с помощью инструментов для измерений длин и углов;</w:t>
      </w:r>
    </w:p>
    <w:p w:rsidR="00DC11E8" w:rsidRDefault="00FB4790" w:rsidP="00DC11E8">
      <w:pPr>
        <w:pStyle w:val="21"/>
        <w:numPr>
          <w:ilvl w:val="0"/>
          <w:numId w:val="5"/>
        </w:numPr>
        <w:shd w:val="clear" w:color="auto" w:fill="auto"/>
        <w:tabs>
          <w:tab w:val="left" w:pos="520"/>
        </w:tabs>
        <w:ind w:left="160" w:firstLine="0"/>
        <w:jc w:val="both"/>
      </w:pPr>
      <w:proofErr w:type="gramStart"/>
      <w:r>
        <w:t>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оперирование на базовом уровне понятиями: равенство фигур, параллельность и перпендикулярность прямых, углы между прямыми,</w:t>
      </w:r>
      <w:r w:rsidR="00DC11E8">
        <w:t xml:space="preserve"> </w:t>
      </w:r>
      <w:r>
        <w:t>перпендикуляр, наклонная, проекция;</w:t>
      </w:r>
      <w:proofErr w:type="gramEnd"/>
      <w:r>
        <w:t xml:space="preserve"> проведение доказательств в геометрии; оперирование на базовом уровне понятиями: вектор, сумма векторов, произведение вектора на число, координаты на плоскости; решение задач на нахождение геометрических величин (длина и расстояние, величина угла, площадь) по образцам или алгоритмам;</w:t>
      </w:r>
    </w:p>
    <w:p w:rsidR="00DC11E8" w:rsidRDefault="00FB4790" w:rsidP="00DC11E8">
      <w:pPr>
        <w:pStyle w:val="21"/>
        <w:numPr>
          <w:ilvl w:val="0"/>
          <w:numId w:val="5"/>
        </w:numPr>
        <w:shd w:val="clear" w:color="auto" w:fill="auto"/>
        <w:tabs>
          <w:tab w:val="left" w:pos="520"/>
        </w:tabs>
        <w:ind w:left="160" w:firstLine="0"/>
        <w:jc w:val="both"/>
      </w:pPr>
      <w:r>
        <w:t xml:space="preserve">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w:t>
      </w:r>
      <w:proofErr w:type="gramStart"/>
      <w:r>
        <w:t>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формирование представления о статистических характеристиках, вероятности случайного события; решение простейших комбинаторных задач; определение основных статистических характеристик числовых наборов; оценивание и вычисление вероятности события в простейших случаях;</w:t>
      </w:r>
      <w:proofErr w:type="gramEnd"/>
      <w:r>
        <w:t xml:space="preserve"> наличие представления о роли практически достоверных и маловероятных событий, о роли закона больших чисел в массовых явлениях; умение сравнивать основные статистические характеристики, полученные в процессе решения прикладной задачи, изучения реального явления;</w:t>
      </w:r>
    </w:p>
    <w:p w:rsidR="00DC11E8" w:rsidRDefault="00FB4790" w:rsidP="00DC11E8">
      <w:pPr>
        <w:pStyle w:val="21"/>
        <w:numPr>
          <w:ilvl w:val="0"/>
          <w:numId w:val="5"/>
        </w:numPr>
        <w:shd w:val="clear" w:color="auto" w:fill="auto"/>
        <w:tabs>
          <w:tab w:val="left" w:pos="520"/>
        </w:tabs>
        <w:ind w:left="160" w:firstLine="0"/>
        <w:jc w:val="both"/>
      </w:pPr>
      <w:r>
        <w:t xml:space="preserve">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 распознавание верных и неверных высказываний; оценивание результатов вычислений при решении практических задач; выполнение сравнения чисел в реальных ситуациях; </w:t>
      </w:r>
      <w:proofErr w:type="gramStart"/>
      <w:r>
        <w:t>использование числовых выражений при решении практических задач и задач из других учебных предметов; решение практических задач с применением простейших свойств фигур; выполнение простейших построений и измерений на местности, необходимых в реальной жизни;</w:t>
      </w:r>
      <w:proofErr w:type="gramEnd"/>
    </w:p>
    <w:p w:rsidR="00DC11E8" w:rsidRDefault="00FB4790" w:rsidP="00DC11E8">
      <w:pPr>
        <w:pStyle w:val="21"/>
        <w:numPr>
          <w:ilvl w:val="0"/>
          <w:numId w:val="5"/>
        </w:numPr>
        <w:shd w:val="clear" w:color="auto" w:fill="auto"/>
        <w:tabs>
          <w:tab w:val="left" w:pos="520"/>
        </w:tabs>
        <w:ind w:left="160" w:firstLine="0"/>
        <w:jc w:val="both"/>
      </w:pPr>
      <w:r>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DC11E8" w:rsidRDefault="00FB4790" w:rsidP="00DC11E8">
      <w:pPr>
        <w:pStyle w:val="21"/>
        <w:numPr>
          <w:ilvl w:val="0"/>
          <w:numId w:val="5"/>
        </w:numPr>
        <w:shd w:val="clear" w:color="auto" w:fill="auto"/>
        <w:tabs>
          <w:tab w:val="left" w:pos="520"/>
        </w:tabs>
        <w:ind w:left="160" w:firstLine="0"/>
        <w:jc w:val="both"/>
      </w:pPr>
      <w:r>
        <w:lastRenderedPageBreak/>
        <w:t>формирование представления об основных изучаемых понятиях: информация, алгоритм, модель - и их свойствах;</w:t>
      </w:r>
    </w:p>
    <w:p w:rsidR="00DC11E8" w:rsidRDefault="00FB4790" w:rsidP="00DC11E8">
      <w:pPr>
        <w:pStyle w:val="21"/>
        <w:numPr>
          <w:ilvl w:val="0"/>
          <w:numId w:val="5"/>
        </w:numPr>
        <w:shd w:val="clear" w:color="auto" w:fill="auto"/>
        <w:tabs>
          <w:tab w:val="left" w:pos="520"/>
        </w:tabs>
        <w:ind w:left="160" w:firstLine="0"/>
        <w:jc w:val="both"/>
      </w:pPr>
      <w: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DC11E8" w:rsidRDefault="00FB4790" w:rsidP="00DC11E8">
      <w:pPr>
        <w:pStyle w:val="21"/>
        <w:numPr>
          <w:ilvl w:val="0"/>
          <w:numId w:val="5"/>
        </w:numPr>
        <w:shd w:val="clear" w:color="auto" w:fill="auto"/>
        <w:tabs>
          <w:tab w:val="left" w:pos="520"/>
        </w:tabs>
        <w:ind w:left="160" w:firstLine="0"/>
        <w:jc w:val="both"/>
      </w:pPr>
      <w: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AB2EC6" w:rsidRDefault="00FB4790" w:rsidP="00DC11E8">
      <w:pPr>
        <w:pStyle w:val="21"/>
        <w:numPr>
          <w:ilvl w:val="0"/>
          <w:numId w:val="5"/>
        </w:numPr>
        <w:shd w:val="clear" w:color="auto" w:fill="auto"/>
        <w:tabs>
          <w:tab w:val="left" w:pos="520"/>
        </w:tabs>
        <w:ind w:left="160" w:firstLine="0"/>
        <w:jc w:val="both"/>
      </w:pPr>
      <w: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AB2EC6" w:rsidRDefault="003D6DBE">
      <w:pPr>
        <w:pStyle w:val="21"/>
        <w:shd w:val="clear" w:color="auto" w:fill="auto"/>
        <w:ind w:firstLine="0"/>
        <w:jc w:val="both"/>
      </w:pPr>
      <w:r>
        <w:rPr>
          <w:rStyle w:val="24"/>
        </w:rPr>
        <w:t>3</w:t>
      </w:r>
      <w:r w:rsidR="00FB4790">
        <w:rPr>
          <w:rStyle w:val="24"/>
        </w:rPr>
        <w:t xml:space="preserve">. </w:t>
      </w:r>
      <w:r w:rsidR="00FB4790">
        <w:t>С целью сокращения нагрузки на педагогического работника оптимизировать требования к структуре рабочей программы учебных предметов.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AB2EC6" w:rsidRDefault="00FB4790" w:rsidP="00DC11E8">
      <w:pPr>
        <w:pStyle w:val="21"/>
        <w:shd w:val="clear" w:color="auto" w:fill="auto"/>
        <w:ind w:left="320" w:firstLine="16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 Рабочие программы учебных предметов, курсов должны содержать:</w:t>
      </w:r>
    </w:p>
    <w:p w:rsidR="00AB2EC6" w:rsidRDefault="00FB4790" w:rsidP="00DC11E8">
      <w:pPr>
        <w:pStyle w:val="21"/>
        <w:numPr>
          <w:ilvl w:val="0"/>
          <w:numId w:val="6"/>
        </w:numPr>
        <w:shd w:val="clear" w:color="auto" w:fill="auto"/>
        <w:tabs>
          <w:tab w:val="left" w:pos="303"/>
        </w:tabs>
        <w:ind w:firstLine="0"/>
        <w:jc w:val="both"/>
      </w:pPr>
      <w:r>
        <w:t>планируемые результаты освоения учебного предмета, курса;</w:t>
      </w:r>
    </w:p>
    <w:p w:rsidR="00DC11E8" w:rsidRDefault="00FB4790" w:rsidP="00DC11E8">
      <w:pPr>
        <w:pStyle w:val="21"/>
        <w:numPr>
          <w:ilvl w:val="0"/>
          <w:numId w:val="6"/>
        </w:numPr>
        <w:shd w:val="clear" w:color="auto" w:fill="auto"/>
        <w:tabs>
          <w:tab w:val="left" w:pos="327"/>
        </w:tabs>
        <w:ind w:firstLine="0"/>
        <w:jc w:val="both"/>
      </w:pPr>
      <w:r>
        <w:t>содержание учебного предмета, курса;</w:t>
      </w:r>
    </w:p>
    <w:p w:rsidR="00AB2EC6" w:rsidRPr="008E094B" w:rsidRDefault="00FB4790" w:rsidP="0098129E">
      <w:pPr>
        <w:pStyle w:val="21"/>
        <w:numPr>
          <w:ilvl w:val="0"/>
          <w:numId w:val="6"/>
        </w:numPr>
        <w:shd w:val="clear" w:color="auto" w:fill="auto"/>
        <w:tabs>
          <w:tab w:val="left" w:pos="327"/>
        </w:tabs>
        <w:ind w:firstLine="0"/>
        <w:jc w:val="both"/>
        <w:rPr>
          <w:sz w:val="2"/>
          <w:szCs w:val="2"/>
        </w:rPr>
      </w:pPr>
      <w:r>
        <w:t>тематическое планирование.</w:t>
      </w:r>
    </w:p>
    <w:p w:rsidR="008E094B" w:rsidRDefault="008E094B" w:rsidP="008E094B">
      <w:pPr>
        <w:pStyle w:val="21"/>
        <w:shd w:val="clear" w:color="auto" w:fill="auto"/>
        <w:tabs>
          <w:tab w:val="left" w:pos="327"/>
        </w:tabs>
        <w:ind w:firstLine="0"/>
        <w:jc w:val="both"/>
      </w:pPr>
    </w:p>
    <w:p w:rsidR="008E094B" w:rsidRDefault="003D6DBE" w:rsidP="008E094B">
      <w:pPr>
        <w:pStyle w:val="21"/>
        <w:shd w:val="clear" w:color="auto" w:fill="auto"/>
        <w:tabs>
          <w:tab w:val="left" w:pos="327"/>
        </w:tabs>
        <w:ind w:firstLine="0"/>
        <w:jc w:val="both"/>
        <w:rPr>
          <w:b/>
        </w:rPr>
      </w:pPr>
      <w:r>
        <w:rPr>
          <w:b/>
        </w:rPr>
        <w:tab/>
      </w:r>
      <w:r w:rsidR="008E094B">
        <w:rPr>
          <w:b/>
        </w:rPr>
        <w:t>В организационный раздел</w:t>
      </w:r>
      <w:r>
        <w:rPr>
          <w:b/>
        </w:rPr>
        <w:t>:</w:t>
      </w:r>
    </w:p>
    <w:p w:rsidR="003D6DBE" w:rsidRDefault="003D6DBE" w:rsidP="003D6DBE">
      <w:pPr>
        <w:pStyle w:val="a6"/>
        <w:numPr>
          <w:ilvl w:val="0"/>
          <w:numId w:val="10"/>
        </w:numPr>
        <w:autoSpaceDE w:val="0"/>
        <w:autoSpaceDN w:val="0"/>
        <w:spacing w:before="240" w:line="311" w:lineRule="exact"/>
        <w:ind w:left="0" w:firstLine="360"/>
        <w:rPr>
          <w:rFonts w:ascii="Times New Roman" w:hAnsi="Times New Roman"/>
          <w:bCs/>
          <w:color w:val="000000"/>
          <w:sz w:val="24"/>
          <w:szCs w:val="24"/>
        </w:rPr>
      </w:pPr>
      <w:r w:rsidRPr="003D6DBE">
        <w:rPr>
          <w:rFonts w:ascii="Times New Roman" w:hAnsi="Times New Roman"/>
          <w:bCs/>
          <w:color w:val="000000"/>
          <w:sz w:val="24"/>
          <w:szCs w:val="24"/>
        </w:rPr>
        <w:t>Изменения</w:t>
      </w:r>
      <w:r>
        <w:rPr>
          <w:rFonts w:ascii="Times New Roman" w:hAnsi="Times New Roman"/>
          <w:bCs/>
          <w:color w:val="000000"/>
          <w:sz w:val="24"/>
          <w:szCs w:val="24"/>
        </w:rPr>
        <w:t>:</w:t>
      </w:r>
    </w:p>
    <w:p w:rsidR="003D6DBE" w:rsidRDefault="003D6DBE" w:rsidP="00A02524">
      <w:pPr>
        <w:pStyle w:val="a6"/>
        <w:autoSpaceDE w:val="0"/>
        <w:autoSpaceDN w:val="0"/>
        <w:spacing w:before="240" w:line="311" w:lineRule="exact"/>
        <w:ind w:left="360"/>
        <w:jc w:val="both"/>
        <w:rPr>
          <w:rFonts w:ascii="Times New Roman" w:hAnsi="Times New Roman"/>
          <w:bCs/>
          <w:color w:val="000000"/>
          <w:sz w:val="24"/>
          <w:szCs w:val="24"/>
        </w:rPr>
      </w:pPr>
      <w:r>
        <w:rPr>
          <w:rFonts w:ascii="Times New Roman" w:hAnsi="Times New Roman"/>
          <w:bCs/>
          <w:color w:val="000000"/>
          <w:sz w:val="24"/>
          <w:szCs w:val="24"/>
        </w:rPr>
        <w:t xml:space="preserve">    -</w:t>
      </w:r>
      <w:r w:rsidRPr="003D6DBE">
        <w:rPr>
          <w:rFonts w:ascii="Times New Roman" w:hAnsi="Times New Roman"/>
          <w:bCs/>
          <w:color w:val="000000"/>
          <w:sz w:val="24"/>
          <w:szCs w:val="24"/>
        </w:rPr>
        <w:t xml:space="preserve"> </w:t>
      </w:r>
      <w:r w:rsidRPr="003F21AD">
        <w:rPr>
          <w:rFonts w:ascii="Times New Roman" w:hAnsi="Times New Roman"/>
          <w:bCs/>
          <w:color w:val="000000"/>
          <w:sz w:val="24"/>
          <w:szCs w:val="24"/>
          <w:u w:val="single"/>
        </w:rPr>
        <w:t>в годовой календарный график</w:t>
      </w:r>
      <w:r>
        <w:rPr>
          <w:rFonts w:ascii="Times New Roman" w:hAnsi="Times New Roman"/>
          <w:bCs/>
          <w:color w:val="000000"/>
          <w:sz w:val="24"/>
          <w:szCs w:val="24"/>
        </w:rPr>
        <w:t xml:space="preserve"> (Приложения№1 НОО, ООО, СОО)</w:t>
      </w:r>
      <w:r w:rsidRPr="003D6DBE">
        <w:rPr>
          <w:rFonts w:ascii="Times New Roman" w:hAnsi="Times New Roman"/>
          <w:bCs/>
          <w:color w:val="000000"/>
          <w:sz w:val="24"/>
          <w:szCs w:val="24"/>
        </w:rPr>
        <w:t xml:space="preserve"> </w:t>
      </w:r>
    </w:p>
    <w:p w:rsidR="003D6DBE" w:rsidRDefault="003D6DBE" w:rsidP="00A02524">
      <w:pPr>
        <w:pStyle w:val="a6"/>
        <w:autoSpaceDE w:val="0"/>
        <w:autoSpaceDN w:val="0"/>
        <w:spacing w:before="240" w:line="311" w:lineRule="exact"/>
        <w:ind w:left="360" w:firstLine="348"/>
        <w:jc w:val="both"/>
        <w:rPr>
          <w:rFonts w:ascii="Times New Roman" w:hAnsi="Times New Roman"/>
          <w:bCs/>
          <w:color w:val="000000"/>
          <w:sz w:val="24"/>
          <w:szCs w:val="24"/>
        </w:rPr>
      </w:pPr>
      <w:proofErr w:type="gramStart"/>
      <w:r>
        <w:rPr>
          <w:rFonts w:ascii="Times New Roman" w:hAnsi="Times New Roman"/>
          <w:bCs/>
          <w:color w:val="000000"/>
          <w:sz w:val="24"/>
          <w:szCs w:val="24"/>
        </w:rPr>
        <w:t xml:space="preserve">на основании </w:t>
      </w:r>
      <w:r w:rsidRPr="003D6DBE">
        <w:rPr>
          <w:rFonts w:ascii="Times New Roman" w:hAnsi="Times New Roman"/>
          <w:bCs/>
          <w:color w:val="000000"/>
          <w:sz w:val="24"/>
          <w:szCs w:val="24"/>
        </w:rPr>
        <w:t>Приказ</w:t>
      </w:r>
      <w:r>
        <w:rPr>
          <w:rFonts w:ascii="Times New Roman" w:hAnsi="Times New Roman"/>
          <w:bCs/>
          <w:color w:val="000000"/>
          <w:sz w:val="24"/>
          <w:szCs w:val="24"/>
        </w:rPr>
        <w:t>а</w:t>
      </w:r>
      <w:r w:rsidRPr="003D6DBE">
        <w:rPr>
          <w:rFonts w:ascii="Times New Roman" w:hAnsi="Times New Roman"/>
          <w:bCs/>
          <w:color w:val="000000"/>
          <w:sz w:val="24"/>
          <w:szCs w:val="24"/>
        </w:rPr>
        <w:t xml:space="preserve"> УО от 23.10.2020г. № 349 «О каникулах в муниципальных образовательных организациях</w:t>
      </w:r>
      <w:r>
        <w:rPr>
          <w:rFonts w:ascii="Times New Roman" w:hAnsi="Times New Roman"/>
          <w:bCs/>
          <w:color w:val="000000"/>
          <w:sz w:val="24"/>
          <w:szCs w:val="24"/>
        </w:rPr>
        <w:t xml:space="preserve"> </w:t>
      </w:r>
      <w:r w:rsidRPr="003D6DBE">
        <w:rPr>
          <w:rFonts w:ascii="Times New Roman" w:hAnsi="Times New Roman"/>
          <w:bCs/>
          <w:color w:val="000000"/>
          <w:sz w:val="24"/>
          <w:szCs w:val="24"/>
        </w:rPr>
        <w:t>Иркутского районного муниципального образования»</w:t>
      </w:r>
      <w:r>
        <w:rPr>
          <w:rFonts w:ascii="Times New Roman" w:hAnsi="Times New Roman"/>
          <w:bCs/>
          <w:color w:val="000000"/>
          <w:sz w:val="24"/>
          <w:szCs w:val="24"/>
        </w:rPr>
        <w:t xml:space="preserve"> и </w:t>
      </w:r>
      <w:r w:rsidRPr="003D6DBE">
        <w:rPr>
          <w:rFonts w:ascii="Times New Roman" w:hAnsi="Times New Roman"/>
          <w:bCs/>
          <w:color w:val="000000"/>
          <w:sz w:val="24"/>
          <w:szCs w:val="24"/>
        </w:rPr>
        <w:t>приказ</w:t>
      </w:r>
      <w:r>
        <w:rPr>
          <w:rFonts w:ascii="Times New Roman" w:hAnsi="Times New Roman"/>
          <w:bCs/>
          <w:color w:val="000000"/>
          <w:sz w:val="24"/>
          <w:szCs w:val="24"/>
        </w:rPr>
        <w:t>а</w:t>
      </w:r>
      <w:r w:rsidRPr="003D6DBE">
        <w:rPr>
          <w:rFonts w:ascii="Times New Roman" w:hAnsi="Times New Roman"/>
          <w:bCs/>
          <w:color w:val="000000"/>
          <w:sz w:val="24"/>
          <w:szCs w:val="24"/>
        </w:rPr>
        <w:t xml:space="preserve"> МОУ ИРМО «Никольская СОШ» от 26.10.2020г. № 86/2 «О внесении изменений в учебный календарный график на 2020-2021 учебный год»</w:t>
      </w:r>
      <w:r>
        <w:rPr>
          <w:rFonts w:ascii="Times New Roman" w:hAnsi="Times New Roman"/>
          <w:bCs/>
          <w:color w:val="000000"/>
          <w:sz w:val="24"/>
          <w:szCs w:val="24"/>
        </w:rPr>
        <w:t xml:space="preserve"> </w:t>
      </w:r>
      <w:r w:rsidRPr="003D6DBE">
        <w:rPr>
          <w:rFonts w:ascii="Times New Roman" w:hAnsi="Times New Roman"/>
          <w:bCs/>
          <w:color w:val="000000"/>
          <w:sz w:val="24"/>
          <w:szCs w:val="24"/>
        </w:rPr>
        <w:t>– осенние каникулы – с 26 октября (понедельник) 2020 года по 08 ноября (воскресенье) 2020 года (14 календарных дней);</w:t>
      </w:r>
      <w:proofErr w:type="gramEnd"/>
    </w:p>
    <w:p w:rsidR="003D6DBE" w:rsidRPr="003F21AD" w:rsidRDefault="003D6DBE" w:rsidP="003D6DBE">
      <w:pPr>
        <w:pStyle w:val="a6"/>
        <w:autoSpaceDE w:val="0"/>
        <w:autoSpaceDN w:val="0"/>
        <w:spacing w:before="240" w:line="311" w:lineRule="exact"/>
        <w:ind w:left="360" w:firstLine="348"/>
        <w:rPr>
          <w:rFonts w:ascii="Times New Roman" w:hAnsi="Times New Roman"/>
          <w:bCs/>
          <w:color w:val="000000"/>
          <w:sz w:val="24"/>
          <w:szCs w:val="24"/>
          <w:u w:val="single"/>
        </w:rPr>
      </w:pPr>
      <w:r w:rsidRPr="003F21AD">
        <w:rPr>
          <w:rFonts w:ascii="Times New Roman" w:hAnsi="Times New Roman"/>
          <w:bCs/>
          <w:color w:val="000000"/>
          <w:sz w:val="24"/>
          <w:szCs w:val="24"/>
          <w:u w:val="single"/>
        </w:rPr>
        <w:t>- в режим обучения</w:t>
      </w:r>
    </w:p>
    <w:p w:rsidR="00A02524" w:rsidRDefault="00564836" w:rsidP="00A02524">
      <w:pPr>
        <w:pStyle w:val="a6"/>
        <w:autoSpaceDE w:val="0"/>
        <w:autoSpaceDN w:val="0"/>
        <w:spacing w:before="240" w:line="311" w:lineRule="exact"/>
        <w:ind w:left="360" w:firstLine="348"/>
        <w:jc w:val="both"/>
        <w:rPr>
          <w:rFonts w:ascii="Times New Roman" w:hAnsi="Times New Roman"/>
          <w:bCs/>
          <w:color w:val="000000"/>
          <w:sz w:val="24"/>
          <w:szCs w:val="24"/>
        </w:rPr>
      </w:pPr>
      <w:r>
        <w:rPr>
          <w:rFonts w:ascii="Times New Roman" w:hAnsi="Times New Roman"/>
          <w:bCs/>
          <w:color w:val="000000"/>
          <w:sz w:val="24"/>
          <w:szCs w:val="24"/>
        </w:rPr>
        <w:t xml:space="preserve">в </w:t>
      </w:r>
      <w:r w:rsidR="003D6DBE" w:rsidRPr="003D6DBE">
        <w:rPr>
          <w:rFonts w:ascii="Times New Roman" w:hAnsi="Times New Roman"/>
          <w:bCs/>
          <w:color w:val="000000"/>
          <w:sz w:val="24"/>
          <w:szCs w:val="24"/>
        </w:rPr>
        <w:t xml:space="preserve">соответствии с </w:t>
      </w:r>
      <w:r>
        <w:rPr>
          <w:rFonts w:ascii="Times New Roman" w:hAnsi="Times New Roman"/>
          <w:bCs/>
          <w:color w:val="000000"/>
          <w:sz w:val="24"/>
          <w:szCs w:val="24"/>
        </w:rPr>
        <w:t>Санитарно-эпидемиологическими правилами СП 3.1/2.4 358-20</w:t>
      </w:r>
      <w:r w:rsidR="003D6DBE" w:rsidRPr="003D6DBE">
        <w:rPr>
          <w:rFonts w:ascii="Times New Roman" w:hAnsi="Times New Roman"/>
          <w:bCs/>
          <w:color w:val="000000"/>
          <w:sz w:val="24"/>
          <w:szCs w:val="24"/>
        </w:rPr>
        <w:t xml:space="preserve"> "</w:t>
      </w:r>
      <w:r>
        <w:rPr>
          <w:rFonts w:ascii="Times New Roman" w:hAnsi="Times New Roman"/>
          <w:bCs/>
          <w:color w:val="000000"/>
          <w:sz w:val="24"/>
          <w:szCs w:val="24"/>
        </w:rPr>
        <w:t xml:space="preserve">Санитарно-эпидемиологические требования к устройству, содержанию и организации работы в образовательных организациях и других объектах социальной инфраструктуры для детей и молодежи в условиях распространения новой </w:t>
      </w:r>
      <w:proofErr w:type="spellStart"/>
      <w:r>
        <w:rPr>
          <w:rFonts w:ascii="Times New Roman" w:hAnsi="Times New Roman"/>
          <w:bCs/>
          <w:color w:val="000000"/>
          <w:sz w:val="24"/>
          <w:szCs w:val="24"/>
        </w:rPr>
        <w:t>коронавирусной</w:t>
      </w:r>
      <w:proofErr w:type="spellEnd"/>
      <w:r>
        <w:rPr>
          <w:rFonts w:ascii="Times New Roman" w:hAnsi="Times New Roman"/>
          <w:bCs/>
          <w:color w:val="000000"/>
          <w:sz w:val="24"/>
          <w:szCs w:val="24"/>
        </w:rPr>
        <w:t xml:space="preserve"> инфекции (</w:t>
      </w:r>
      <w:r>
        <w:rPr>
          <w:rFonts w:ascii="Times New Roman" w:hAnsi="Times New Roman"/>
          <w:bCs/>
          <w:color w:val="000000"/>
          <w:sz w:val="24"/>
          <w:szCs w:val="24"/>
          <w:lang w:val="en-US"/>
        </w:rPr>
        <w:t>COVID</w:t>
      </w:r>
      <w:r>
        <w:rPr>
          <w:rFonts w:ascii="Times New Roman" w:hAnsi="Times New Roman"/>
          <w:bCs/>
          <w:color w:val="000000"/>
          <w:sz w:val="24"/>
          <w:szCs w:val="24"/>
        </w:rPr>
        <w:t xml:space="preserve"> – 19)»</w:t>
      </w:r>
      <w:r w:rsidR="00A02524">
        <w:rPr>
          <w:rFonts w:ascii="Times New Roman" w:hAnsi="Times New Roman"/>
          <w:bCs/>
          <w:color w:val="000000"/>
          <w:sz w:val="24"/>
          <w:szCs w:val="24"/>
        </w:rPr>
        <w:t>:</w:t>
      </w:r>
      <w:r>
        <w:rPr>
          <w:rFonts w:ascii="Times New Roman" w:hAnsi="Times New Roman"/>
          <w:bCs/>
          <w:color w:val="000000"/>
          <w:sz w:val="24"/>
          <w:szCs w:val="24"/>
        </w:rPr>
        <w:t xml:space="preserve"> </w:t>
      </w:r>
    </w:p>
    <w:p w:rsidR="00A02524" w:rsidRDefault="00564836" w:rsidP="00A02524">
      <w:pPr>
        <w:pStyle w:val="a6"/>
        <w:autoSpaceDE w:val="0"/>
        <w:autoSpaceDN w:val="0"/>
        <w:spacing w:before="240" w:line="311" w:lineRule="exact"/>
        <w:ind w:left="360" w:firstLine="348"/>
        <w:jc w:val="both"/>
        <w:rPr>
          <w:rFonts w:ascii="Times New Roman" w:hAnsi="Times New Roman"/>
          <w:bCs/>
          <w:color w:val="000000"/>
          <w:sz w:val="24"/>
          <w:szCs w:val="24"/>
        </w:rPr>
      </w:pPr>
      <w:r>
        <w:rPr>
          <w:rFonts w:ascii="Times New Roman" w:hAnsi="Times New Roman"/>
          <w:bCs/>
          <w:color w:val="000000"/>
          <w:sz w:val="24"/>
          <w:szCs w:val="24"/>
        </w:rPr>
        <w:t xml:space="preserve">- осуществлять </w:t>
      </w:r>
      <w:r w:rsidR="003D6DBE" w:rsidRPr="00564836">
        <w:rPr>
          <w:rFonts w:ascii="Times New Roman" w:hAnsi="Times New Roman"/>
          <w:bCs/>
          <w:color w:val="000000"/>
          <w:sz w:val="24"/>
          <w:szCs w:val="24"/>
        </w:rPr>
        <w:t xml:space="preserve">образовательный </w:t>
      </w:r>
      <w:proofErr w:type="gramStart"/>
      <w:r w:rsidR="003D6DBE" w:rsidRPr="00564836">
        <w:rPr>
          <w:rFonts w:ascii="Times New Roman" w:hAnsi="Times New Roman"/>
          <w:bCs/>
          <w:color w:val="000000"/>
          <w:sz w:val="24"/>
          <w:szCs w:val="24"/>
        </w:rPr>
        <w:t>процесс</w:t>
      </w:r>
      <w:proofErr w:type="gramEnd"/>
      <w:r w:rsidR="003D6DBE" w:rsidRPr="00564836">
        <w:rPr>
          <w:rFonts w:ascii="Times New Roman" w:hAnsi="Times New Roman"/>
          <w:bCs/>
          <w:color w:val="000000"/>
          <w:sz w:val="24"/>
          <w:szCs w:val="24"/>
        </w:rPr>
        <w:t xml:space="preserve"> </w:t>
      </w:r>
      <w:r>
        <w:rPr>
          <w:rFonts w:ascii="Times New Roman" w:hAnsi="Times New Roman"/>
          <w:bCs/>
          <w:color w:val="000000"/>
          <w:sz w:val="24"/>
          <w:szCs w:val="24"/>
        </w:rPr>
        <w:t>как в очном режиме, так и с применением</w:t>
      </w:r>
      <w:r w:rsidR="003D6DBE" w:rsidRPr="00564836">
        <w:rPr>
          <w:rFonts w:ascii="Times New Roman" w:hAnsi="Times New Roman"/>
          <w:bCs/>
          <w:color w:val="000000"/>
          <w:sz w:val="24"/>
          <w:szCs w:val="24"/>
        </w:rPr>
        <w:t xml:space="preserve"> дистанционных образовательных технологий</w:t>
      </w:r>
      <w:r w:rsidR="00A02524">
        <w:rPr>
          <w:rFonts w:ascii="Times New Roman" w:hAnsi="Times New Roman"/>
          <w:bCs/>
          <w:color w:val="000000"/>
          <w:sz w:val="24"/>
          <w:szCs w:val="24"/>
        </w:rPr>
        <w:t xml:space="preserve"> или смешанное обучение;</w:t>
      </w:r>
    </w:p>
    <w:p w:rsidR="003D6DBE" w:rsidRPr="00A02524" w:rsidRDefault="00A02524" w:rsidP="00A02524">
      <w:pPr>
        <w:pStyle w:val="a6"/>
        <w:autoSpaceDE w:val="0"/>
        <w:autoSpaceDN w:val="0"/>
        <w:spacing w:before="240" w:line="311" w:lineRule="exact"/>
        <w:ind w:left="360" w:firstLine="348"/>
        <w:jc w:val="both"/>
        <w:rPr>
          <w:rFonts w:ascii="Times New Roman" w:hAnsi="Times New Roman"/>
          <w:bCs/>
          <w:color w:val="000000"/>
          <w:sz w:val="24"/>
          <w:szCs w:val="24"/>
        </w:rPr>
      </w:pPr>
      <w:r>
        <w:rPr>
          <w:rFonts w:ascii="Times New Roman" w:hAnsi="Times New Roman"/>
          <w:bCs/>
          <w:color w:val="000000"/>
          <w:sz w:val="24"/>
          <w:szCs w:val="24"/>
        </w:rPr>
        <w:t xml:space="preserve">- </w:t>
      </w:r>
      <w:r w:rsidRPr="00A02524">
        <w:rPr>
          <w:rFonts w:ascii="Times New Roman" w:hAnsi="Times New Roman"/>
          <w:bCs/>
          <w:color w:val="000000"/>
          <w:sz w:val="24"/>
          <w:szCs w:val="24"/>
        </w:rPr>
        <w:t>расписание уроков на</w:t>
      </w:r>
      <w:r w:rsidR="003D6DBE" w:rsidRPr="00A02524">
        <w:rPr>
          <w:rFonts w:ascii="Times New Roman" w:hAnsi="Times New Roman"/>
          <w:bCs/>
          <w:color w:val="000000"/>
          <w:sz w:val="24"/>
          <w:szCs w:val="24"/>
        </w:rPr>
        <w:t xml:space="preserve"> период дистанционного обучения не регла</w:t>
      </w:r>
      <w:r>
        <w:rPr>
          <w:rFonts w:ascii="Times New Roman" w:hAnsi="Times New Roman"/>
          <w:bCs/>
          <w:color w:val="000000"/>
          <w:sz w:val="24"/>
          <w:szCs w:val="24"/>
        </w:rPr>
        <w:t>ментируется расписанием звонков,</w:t>
      </w:r>
      <w:r w:rsidRPr="00A02524">
        <w:rPr>
          <w:rFonts w:ascii="Times New Roman" w:hAnsi="Times New Roman"/>
          <w:bCs/>
          <w:color w:val="000000"/>
          <w:sz w:val="24"/>
          <w:szCs w:val="24"/>
        </w:rPr>
        <w:t xml:space="preserve"> </w:t>
      </w:r>
      <w:r w:rsidRPr="003D6DBE">
        <w:rPr>
          <w:rFonts w:ascii="Times New Roman" w:hAnsi="Times New Roman"/>
          <w:bCs/>
          <w:color w:val="000000"/>
          <w:sz w:val="24"/>
          <w:szCs w:val="24"/>
        </w:rPr>
        <w:t>размещае</w:t>
      </w:r>
      <w:r>
        <w:rPr>
          <w:rFonts w:ascii="Times New Roman" w:hAnsi="Times New Roman"/>
          <w:bCs/>
          <w:color w:val="000000"/>
          <w:sz w:val="24"/>
          <w:szCs w:val="24"/>
        </w:rPr>
        <w:t>тся</w:t>
      </w:r>
      <w:r w:rsidRPr="003D6DBE">
        <w:rPr>
          <w:rFonts w:ascii="Times New Roman" w:hAnsi="Times New Roman"/>
          <w:bCs/>
          <w:color w:val="000000"/>
          <w:sz w:val="24"/>
          <w:szCs w:val="24"/>
        </w:rPr>
        <w:t xml:space="preserve"> в доступе участников образовательного процесса</w:t>
      </w:r>
      <w:r>
        <w:rPr>
          <w:rFonts w:ascii="Times New Roman" w:hAnsi="Times New Roman"/>
          <w:bCs/>
          <w:color w:val="000000"/>
          <w:sz w:val="24"/>
          <w:szCs w:val="24"/>
        </w:rPr>
        <w:t>;</w:t>
      </w:r>
      <w:r w:rsidR="003D6DBE" w:rsidRPr="00A02524">
        <w:rPr>
          <w:rFonts w:ascii="Times New Roman" w:hAnsi="Times New Roman"/>
          <w:bCs/>
          <w:color w:val="000000"/>
          <w:sz w:val="24"/>
          <w:szCs w:val="24"/>
        </w:rPr>
        <w:t xml:space="preserve"> </w:t>
      </w:r>
    </w:p>
    <w:p w:rsidR="00A02524" w:rsidRDefault="003D6DBE" w:rsidP="003D6DBE">
      <w:pPr>
        <w:pStyle w:val="a6"/>
        <w:autoSpaceDE w:val="0"/>
        <w:autoSpaceDN w:val="0"/>
        <w:spacing w:before="240" w:line="311" w:lineRule="exact"/>
        <w:ind w:left="360" w:firstLine="348"/>
        <w:rPr>
          <w:rFonts w:ascii="Times New Roman" w:hAnsi="Times New Roman"/>
          <w:bCs/>
          <w:color w:val="000000"/>
          <w:sz w:val="24"/>
          <w:szCs w:val="24"/>
        </w:rPr>
      </w:pPr>
      <w:r w:rsidRPr="003D6DBE">
        <w:rPr>
          <w:rFonts w:ascii="Times New Roman" w:hAnsi="Times New Roman"/>
          <w:bCs/>
          <w:color w:val="000000"/>
          <w:sz w:val="24"/>
          <w:szCs w:val="24"/>
        </w:rPr>
        <w:t xml:space="preserve">- </w:t>
      </w:r>
      <w:r w:rsidR="00A02524">
        <w:rPr>
          <w:rFonts w:ascii="Times New Roman" w:hAnsi="Times New Roman"/>
          <w:bCs/>
          <w:color w:val="000000"/>
          <w:sz w:val="24"/>
          <w:szCs w:val="24"/>
        </w:rPr>
        <w:t>информация о форме занятий утверждается приказом по школе;</w:t>
      </w:r>
    </w:p>
    <w:p w:rsidR="00A02524" w:rsidRPr="0059685A" w:rsidRDefault="00A02524" w:rsidP="0059685A">
      <w:pPr>
        <w:pStyle w:val="a6"/>
        <w:autoSpaceDE w:val="0"/>
        <w:autoSpaceDN w:val="0"/>
        <w:spacing w:before="240" w:line="311" w:lineRule="exact"/>
        <w:ind w:left="360" w:firstLine="348"/>
        <w:jc w:val="both"/>
        <w:rPr>
          <w:rFonts w:ascii="Times New Roman" w:hAnsi="Times New Roman"/>
          <w:bCs/>
          <w:color w:val="000000"/>
          <w:sz w:val="24"/>
          <w:szCs w:val="24"/>
        </w:rPr>
      </w:pPr>
      <w:r>
        <w:rPr>
          <w:rFonts w:ascii="Times New Roman" w:hAnsi="Times New Roman"/>
          <w:bCs/>
          <w:color w:val="000000"/>
          <w:sz w:val="24"/>
          <w:szCs w:val="24"/>
        </w:rPr>
        <w:t>- при выявлении заболевания участника образовательного процесса (</w:t>
      </w:r>
      <w:r>
        <w:rPr>
          <w:rFonts w:ascii="Times New Roman" w:hAnsi="Times New Roman"/>
          <w:bCs/>
          <w:color w:val="000000"/>
          <w:sz w:val="24"/>
          <w:szCs w:val="24"/>
          <w:lang w:val="en-US"/>
        </w:rPr>
        <w:t>COVID</w:t>
      </w:r>
      <w:r>
        <w:rPr>
          <w:rFonts w:ascii="Times New Roman" w:hAnsi="Times New Roman"/>
          <w:bCs/>
          <w:color w:val="000000"/>
          <w:sz w:val="24"/>
          <w:szCs w:val="24"/>
        </w:rPr>
        <w:t xml:space="preserve"> – 19) класс, согласно Положению о дистанционном обучении в МОУ ИРМО «Никольская СОШ», переходит на дистанционное обучение (на 14 дней, со дня последнего контакта с </w:t>
      </w:r>
      <w:proofErr w:type="gramStart"/>
      <w:r>
        <w:rPr>
          <w:rFonts w:ascii="Times New Roman" w:hAnsi="Times New Roman"/>
          <w:bCs/>
          <w:color w:val="000000"/>
          <w:sz w:val="24"/>
          <w:szCs w:val="24"/>
        </w:rPr>
        <w:t>заболевшим</w:t>
      </w:r>
      <w:proofErr w:type="gramEnd"/>
      <w:r>
        <w:rPr>
          <w:rFonts w:ascii="Times New Roman" w:hAnsi="Times New Roman"/>
          <w:bCs/>
          <w:color w:val="000000"/>
          <w:sz w:val="24"/>
          <w:szCs w:val="24"/>
        </w:rPr>
        <w:t>);</w:t>
      </w:r>
    </w:p>
    <w:p w:rsidR="0059685A" w:rsidRDefault="0059685A" w:rsidP="0059685A">
      <w:pPr>
        <w:pStyle w:val="a6"/>
        <w:autoSpaceDE w:val="0"/>
        <w:autoSpaceDN w:val="0"/>
        <w:spacing w:before="240" w:line="311" w:lineRule="exact"/>
        <w:ind w:left="360" w:firstLine="348"/>
        <w:jc w:val="both"/>
        <w:rPr>
          <w:rFonts w:ascii="Times New Roman" w:hAnsi="Times New Roman"/>
          <w:bCs/>
          <w:color w:val="000000"/>
          <w:sz w:val="24"/>
          <w:szCs w:val="24"/>
        </w:rPr>
      </w:pPr>
      <w:r>
        <w:rPr>
          <w:rFonts w:ascii="Times New Roman" w:hAnsi="Times New Roman"/>
          <w:bCs/>
          <w:color w:val="000000"/>
          <w:sz w:val="24"/>
          <w:szCs w:val="24"/>
        </w:rPr>
        <w:t>- е</w:t>
      </w:r>
      <w:r w:rsidR="003D6DBE" w:rsidRPr="003D6DBE">
        <w:rPr>
          <w:rFonts w:ascii="Times New Roman" w:hAnsi="Times New Roman"/>
          <w:bCs/>
          <w:color w:val="000000"/>
          <w:sz w:val="24"/>
          <w:szCs w:val="24"/>
        </w:rPr>
        <w:t>жедневно по всем предметам учебного плана в соответствии с расписанием уроков п</w:t>
      </w:r>
      <w:r>
        <w:rPr>
          <w:rFonts w:ascii="Times New Roman" w:hAnsi="Times New Roman"/>
          <w:bCs/>
          <w:color w:val="000000"/>
          <w:sz w:val="24"/>
          <w:szCs w:val="24"/>
        </w:rPr>
        <w:t xml:space="preserve">едагоги школы будут размещать </w:t>
      </w:r>
      <w:r w:rsidR="003D6DBE" w:rsidRPr="003D6DBE">
        <w:rPr>
          <w:rFonts w:ascii="Times New Roman" w:hAnsi="Times New Roman"/>
          <w:bCs/>
          <w:color w:val="000000"/>
          <w:sz w:val="24"/>
          <w:szCs w:val="24"/>
        </w:rPr>
        <w:t>задание на учебный день</w:t>
      </w:r>
      <w:r>
        <w:rPr>
          <w:rFonts w:ascii="Times New Roman" w:hAnsi="Times New Roman"/>
          <w:bCs/>
          <w:color w:val="000000"/>
          <w:sz w:val="24"/>
          <w:szCs w:val="24"/>
        </w:rPr>
        <w:t xml:space="preserve"> через мессенджеры (классные группы);</w:t>
      </w:r>
    </w:p>
    <w:p w:rsidR="0059685A" w:rsidRDefault="0059685A" w:rsidP="0059685A">
      <w:pPr>
        <w:pStyle w:val="a6"/>
        <w:autoSpaceDE w:val="0"/>
        <w:autoSpaceDN w:val="0"/>
        <w:spacing w:before="240" w:line="311" w:lineRule="exact"/>
        <w:ind w:left="360" w:firstLine="348"/>
        <w:jc w:val="both"/>
        <w:rPr>
          <w:rFonts w:ascii="Times New Roman" w:hAnsi="Times New Roman"/>
          <w:bCs/>
          <w:color w:val="000000"/>
          <w:sz w:val="24"/>
          <w:szCs w:val="24"/>
        </w:rPr>
      </w:pPr>
      <w:r>
        <w:rPr>
          <w:rFonts w:ascii="Times New Roman" w:hAnsi="Times New Roman"/>
          <w:bCs/>
          <w:color w:val="000000"/>
          <w:sz w:val="24"/>
          <w:szCs w:val="24"/>
        </w:rPr>
        <w:t>- з</w:t>
      </w:r>
      <w:r w:rsidR="003D6DBE" w:rsidRPr="0059685A">
        <w:rPr>
          <w:rFonts w:ascii="Times New Roman" w:hAnsi="Times New Roman"/>
          <w:bCs/>
          <w:color w:val="000000"/>
          <w:sz w:val="24"/>
          <w:szCs w:val="24"/>
        </w:rPr>
        <w:t>адание включает объяснение и закрепление матер</w:t>
      </w:r>
      <w:r>
        <w:rPr>
          <w:rFonts w:ascii="Times New Roman" w:hAnsi="Times New Roman"/>
          <w:bCs/>
          <w:color w:val="000000"/>
          <w:sz w:val="24"/>
          <w:szCs w:val="24"/>
        </w:rPr>
        <w:t>иала, п</w:t>
      </w:r>
      <w:r w:rsidR="003D6DBE" w:rsidRPr="0059685A">
        <w:rPr>
          <w:rFonts w:ascii="Times New Roman" w:hAnsi="Times New Roman"/>
          <w:bCs/>
          <w:color w:val="000000"/>
          <w:sz w:val="24"/>
          <w:szCs w:val="24"/>
        </w:rPr>
        <w:t xml:space="preserve">орядок организации урока определяется учителем-предметником самостоятельно: возможно работа ребят с учебником, использование </w:t>
      </w:r>
      <w:proofErr w:type="spellStart"/>
      <w:r w:rsidR="003D6DBE" w:rsidRPr="0059685A">
        <w:rPr>
          <w:rFonts w:ascii="Times New Roman" w:hAnsi="Times New Roman"/>
          <w:bCs/>
          <w:color w:val="000000"/>
          <w:sz w:val="24"/>
          <w:szCs w:val="24"/>
        </w:rPr>
        <w:t>оффлайн</w:t>
      </w:r>
      <w:proofErr w:type="spellEnd"/>
      <w:r>
        <w:rPr>
          <w:rFonts w:ascii="Times New Roman" w:hAnsi="Times New Roman"/>
          <w:bCs/>
          <w:color w:val="000000"/>
          <w:sz w:val="24"/>
          <w:szCs w:val="24"/>
        </w:rPr>
        <w:t xml:space="preserve"> </w:t>
      </w:r>
      <w:proofErr w:type="spellStart"/>
      <w:r w:rsidR="003D6DBE" w:rsidRPr="0059685A">
        <w:rPr>
          <w:rFonts w:ascii="Times New Roman" w:hAnsi="Times New Roman"/>
          <w:bCs/>
          <w:color w:val="000000"/>
          <w:sz w:val="24"/>
          <w:szCs w:val="24"/>
        </w:rPr>
        <w:t>видеоуроков</w:t>
      </w:r>
      <w:proofErr w:type="spellEnd"/>
      <w:r w:rsidR="003D6DBE" w:rsidRPr="0059685A">
        <w:rPr>
          <w:rFonts w:ascii="Times New Roman" w:hAnsi="Times New Roman"/>
          <w:bCs/>
          <w:color w:val="000000"/>
          <w:sz w:val="24"/>
          <w:szCs w:val="24"/>
        </w:rPr>
        <w:t xml:space="preserve">, </w:t>
      </w:r>
      <w:proofErr w:type="spellStart"/>
      <w:r w:rsidR="003D6DBE" w:rsidRPr="0059685A">
        <w:rPr>
          <w:rFonts w:ascii="Times New Roman" w:hAnsi="Times New Roman"/>
          <w:bCs/>
          <w:color w:val="000000"/>
          <w:sz w:val="24"/>
          <w:szCs w:val="24"/>
        </w:rPr>
        <w:t>Skype</w:t>
      </w:r>
      <w:proofErr w:type="spellEnd"/>
      <w:r w:rsidR="003D6DBE" w:rsidRPr="0059685A">
        <w:rPr>
          <w:rFonts w:ascii="Times New Roman" w:hAnsi="Times New Roman"/>
          <w:bCs/>
          <w:color w:val="000000"/>
          <w:sz w:val="24"/>
          <w:szCs w:val="24"/>
        </w:rPr>
        <w:t xml:space="preserve"> - общение, использование различных (бесплатных) цифровых образовательных </w:t>
      </w:r>
      <w:r w:rsidR="003D6DBE" w:rsidRPr="0059685A">
        <w:rPr>
          <w:rFonts w:ascii="Times New Roman" w:hAnsi="Times New Roman"/>
          <w:bCs/>
          <w:color w:val="000000"/>
          <w:sz w:val="24"/>
          <w:szCs w:val="24"/>
        </w:rPr>
        <w:lastRenderedPageBreak/>
        <w:t>ресурсов и платформ, онлайн подключение для общения с детьми (объяснение нового материала, обсуждени</w:t>
      </w:r>
      <w:r>
        <w:rPr>
          <w:rFonts w:ascii="Times New Roman" w:hAnsi="Times New Roman"/>
          <w:bCs/>
          <w:color w:val="000000"/>
          <w:sz w:val="24"/>
          <w:szCs w:val="24"/>
        </w:rPr>
        <w:t>е возникших затруднений и т.д.);</w:t>
      </w:r>
      <w:r w:rsidR="003D6DBE" w:rsidRPr="0059685A">
        <w:rPr>
          <w:rFonts w:ascii="Times New Roman" w:hAnsi="Times New Roman"/>
          <w:bCs/>
          <w:color w:val="000000"/>
          <w:sz w:val="24"/>
          <w:szCs w:val="24"/>
        </w:rPr>
        <w:t xml:space="preserve">  </w:t>
      </w:r>
    </w:p>
    <w:p w:rsidR="0059685A" w:rsidRDefault="0059685A" w:rsidP="0059685A">
      <w:pPr>
        <w:pStyle w:val="a6"/>
        <w:autoSpaceDE w:val="0"/>
        <w:autoSpaceDN w:val="0"/>
        <w:spacing w:before="240" w:line="311" w:lineRule="exact"/>
        <w:ind w:left="360" w:firstLine="348"/>
        <w:jc w:val="both"/>
        <w:rPr>
          <w:rFonts w:ascii="Times New Roman" w:hAnsi="Times New Roman"/>
          <w:bCs/>
          <w:color w:val="000000"/>
          <w:sz w:val="24"/>
          <w:szCs w:val="24"/>
        </w:rPr>
      </w:pPr>
      <w:r>
        <w:rPr>
          <w:rFonts w:ascii="Times New Roman" w:hAnsi="Times New Roman"/>
          <w:bCs/>
          <w:color w:val="000000"/>
          <w:sz w:val="24"/>
          <w:szCs w:val="24"/>
        </w:rPr>
        <w:t>- обу</w:t>
      </w:r>
      <w:r w:rsidR="003D6DBE" w:rsidRPr="0059685A">
        <w:rPr>
          <w:rFonts w:ascii="Times New Roman" w:hAnsi="Times New Roman"/>
          <w:bCs/>
          <w:color w:val="000000"/>
          <w:sz w:val="24"/>
          <w:szCs w:val="24"/>
        </w:rPr>
        <w:t>ча</w:t>
      </w:r>
      <w:r>
        <w:rPr>
          <w:rFonts w:ascii="Times New Roman" w:hAnsi="Times New Roman"/>
          <w:bCs/>
          <w:color w:val="000000"/>
          <w:sz w:val="24"/>
          <w:szCs w:val="24"/>
        </w:rPr>
        <w:t>ю</w:t>
      </w:r>
      <w:r w:rsidR="003D6DBE" w:rsidRPr="0059685A">
        <w:rPr>
          <w:rFonts w:ascii="Times New Roman" w:hAnsi="Times New Roman"/>
          <w:bCs/>
          <w:color w:val="000000"/>
          <w:sz w:val="24"/>
          <w:szCs w:val="24"/>
        </w:rPr>
        <w:t xml:space="preserve">щиеся направляют выполненные задания учителю-предметнику, прикрепляя фото или </w:t>
      </w:r>
      <w:proofErr w:type="spellStart"/>
      <w:r>
        <w:rPr>
          <w:rFonts w:ascii="Times New Roman" w:hAnsi="Times New Roman"/>
          <w:bCs/>
          <w:color w:val="000000"/>
          <w:sz w:val="24"/>
          <w:szCs w:val="24"/>
        </w:rPr>
        <w:t>сканкопии</w:t>
      </w:r>
      <w:proofErr w:type="spellEnd"/>
      <w:r>
        <w:rPr>
          <w:rFonts w:ascii="Times New Roman" w:hAnsi="Times New Roman"/>
          <w:bCs/>
          <w:color w:val="000000"/>
          <w:sz w:val="24"/>
          <w:szCs w:val="24"/>
        </w:rPr>
        <w:t xml:space="preserve"> заданий в сообщениях или </w:t>
      </w:r>
      <w:r w:rsidR="003D6DBE" w:rsidRPr="0059685A">
        <w:rPr>
          <w:rFonts w:ascii="Times New Roman" w:hAnsi="Times New Roman"/>
          <w:bCs/>
          <w:color w:val="000000"/>
          <w:sz w:val="24"/>
          <w:szCs w:val="24"/>
        </w:rPr>
        <w:t xml:space="preserve">средствами электронной почты. </w:t>
      </w:r>
    </w:p>
    <w:p w:rsidR="003D6DBE" w:rsidRPr="0059685A" w:rsidRDefault="0059685A" w:rsidP="0059685A">
      <w:pPr>
        <w:pStyle w:val="a6"/>
        <w:autoSpaceDE w:val="0"/>
        <w:autoSpaceDN w:val="0"/>
        <w:spacing w:before="240" w:line="311" w:lineRule="exact"/>
        <w:ind w:left="360" w:firstLine="348"/>
        <w:jc w:val="both"/>
        <w:rPr>
          <w:rFonts w:ascii="Times New Roman" w:hAnsi="Times New Roman"/>
          <w:bCs/>
          <w:color w:val="000000"/>
          <w:sz w:val="24"/>
          <w:szCs w:val="24"/>
        </w:rPr>
      </w:pPr>
      <w:r>
        <w:rPr>
          <w:rFonts w:ascii="Times New Roman" w:hAnsi="Times New Roman"/>
          <w:bCs/>
          <w:color w:val="000000"/>
          <w:sz w:val="24"/>
          <w:szCs w:val="24"/>
        </w:rPr>
        <w:t>- п</w:t>
      </w:r>
      <w:r w:rsidR="003D6DBE" w:rsidRPr="0059685A">
        <w:rPr>
          <w:rFonts w:ascii="Times New Roman" w:hAnsi="Times New Roman"/>
          <w:bCs/>
          <w:color w:val="000000"/>
          <w:sz w:val="24"/>
          <w:szCs w:val="24"/>
        </w:rPr>
        <w:t>ри отсутств</w:t>
      </w:r>
      <w:proofErr w:type="gramStart"/>
      <w:r w:rsidR="003D6DBE" w:rsidRPr="0059685A">
        <w:rPr>
          <w:rFonts w:ascii="Times New Roman" w:hAnsi="Times New Roman"/>
          <w:bCs/>
          <w:color w:val="000000"/>
          <w:sz w:val="24"/>
          <w:szCs w:val="24"/>
        </w:rPr>
        <w:t xml:space="preserve">ии у </w:t>
      </w:r>
      <w:r>
        <w:rPr>
          <w:rFonts w:ascii="Times New Roman" w:hAnsi="Times New Roman"/>
          <w:bCs/>
          <w:color w:val="000000"/>
          <w:sz w:val="24"/>
          <w:szCs w:val="24"/>
        </w:rPr>
        <w:t>о</w:t>
      </w:r>
      <w:proofErr w:type="gramEnd"/>
      <w:r>
        <w:rPr>
          <w:rFonts w:ascii="Times New Roman" w:hAnsi="Times New Roman"/>
          <w:bCs/>
          <w:color w:val="000000"/>
          <w:sz w:val="24"/>
          <w:szCs w:val="24"/>
        </w:rPr>
        <w:t>б</w:t>
      </w:r>
      <w:r w:rsidR="003D6DBE" w:rsidRPr="0059685A">
        <w:rPr>
          <w:rFonts w:ascii="Times New Roman" w:hAnsi="Times New Roman"/>
          <w:bCs/>
          <w:color w:val="000000"/>
          <w:sz w:val="24"/>
          <w:szCs w:val="24"/>
        </w:rPr>
        <w:t>уча</w:t>
      </w:r>
      <w:r>
        <w:rPr>
          <w:rFonts w:ascii="Times New Roman" w:hAnsi="Times New Roman"/>
          <w:bCs/>
          <w:color w:val="000000"/>
          <w:sz w:val="24"/>
          <w:szCs w:val="24"/>
        </w:rPr>
        <w:t>ю</w:t>
      </w:r>
      <w:r w:rsidR="003D6DBE" w:rsidRPr="0059685A">
        <w:rPr>
          <w:rFonts w:ascii="Times New Roman" w:hAnsi="Times New Roman"/>
          <w:bCs/>
          <w:color w:val="000000"/>
          <w:sz w:val="24"/>
          <w:szCs w:val="24"/>
        </w:rPr>
        <w:t>щегося проводного Интернета по согласованию с учителем - предметником задание можно отправлять с помощью телефона в мессенджерах</w:t>
      </w:r>
      <w:r>
        <w:rPr>
          <w:rFonts w:ascii="Times New Roman" w:hAnsi="Times New Roman"/>
          <w:bCs/>
          <w:color w:val="000000"/>
          <w:sz w:val="24"/>
          <w:szCs w:val="24"/>
        </w:rPr>
        <w:t xml:space="preserve"> </w:t>
      </w:r>
      <w:r w:rsidR="003D6DBE" w:rsidRPr="0059685A">
        <w:rPr>
          <w:rFonts w:ascii="Times New Roman" w:hAnsi="Times New Roman"/>
          <w:bCs/>
          <w:color w:val="000000"/>
          <w:sz w:val="24"/>
          <w:szCs w:val="24"/>
        </w:rPr>
        <w:t>(</w:t>
      </w:r>
      <w:proofErr w:type="spellStart"/>
      <w:r>
        <w:rPr>
          <w:rFonts w:ascii="Times New Roman" w:hAnsi="Times New Roman"/>
          <w:bCs/>
          <w:color w:val="000000"/>
          <w:sz w:val="24"/>
          <w:szCs w:val="24"/>
        </w:rPr>
        <w:t>Viber</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WhatsApp</w:t>
      </w:r>
      <w:proofErr w:type="spellEnd"/>
      <w:r>
        <w:rPr>
          <w:rFonts w:ascii="Times New Roman" w:hAnsi="Times New Roman"/>
          <w:bCs/>
          <w:color w:val="000000"/>
          <w:sz w:val="24"/>
          <w:szCs w:val="24"/>
        </w:rPr>
        <w:t xml:space="preserve">), через </w:t>
      </w:r>
      <w:proofErr w:type="spellStart"/>
      <w:r>
        <w:rPr>
          <w:rFonts w:ascii="Times New Roman" w:hAnsi="Times New Roman"/>
          <w:bCs/>
          <w:color w:val="000000"/>
          <w:sz w:val="24"/>
          <w:szCs w:val="24"/>
        </w:rPr>
        <w:t>соцсети</w:t>
      </w:r>
      <w:proofErr w:type="spellEnd"/>
      <w:r>
        <w:rPr>
          <w:rFonts w:ascii="Times New Roman" w:hAnsi="Times New Roman"/>
          <w:bCs/>
          <w:color w:val="000000"/>
          <w:sz w:val="24"/>
          <w:szCs w:val="24"/>
        </w:rPr>
        <w:t>;</w:t>
      </w:r>
    </w:p>
    <w:p w:rsidR="0059685A" w:rsidRDefault="0059685A" w:rsidP="0059685A">
      <w:pPr>
        <w:pStyle w:val="a6"/>
        <w:autoSpaceDE w:val="0"/>
        <w:autoSpaceDN w:val="0"/>
        <w:spacing w:before="240" w:line="311" w:lineRule="exact"/>
        <w:ind w:left="360" w:firstLine="348"/>
        <w:jc w:val="both"/>
        <w:rPr>
          <w:rFonts w:ascii="Times New Roman" w:hAnsi="Times New Roman"/>
          <w:bCs/>
          <w:color w:val="000000"/>
          <w:sz w:val="24"/>
          <w:szCs w:val="24"/>
        </w:rPr>
      </w:pPr>
      <w:r>
        <w:rPr>
          <w:rFonts w:ascii="Times New Roman" w:hAnsi="Times New Roman"/>
          <w:bCs/>
          <w:color w:val="000000"/>
          <w:sz w:val="24"/>
          <w:szCs w:val="24"/>
        </w:rPr>
        <w:t xml:space="preserve"> - и</w:t>
      </w:r>
      <w:r w:rsidR="003D6DBE" w:rsidRPr="003D6DBE">
        <w:rPr>
          <w:rFonts w:ascii="Times New Roman" w:hAnsi="Times New Roman"/>
          <w:bCs/>
          <w:color w:val="000000"/>
          <w:sz w:val="24"/>
          <w:szCs w:val="24"/>
        </w:rPr>
        <w:t xml:space="preserve">нформирование (обратная связь) о достигнутых результатах в режиме дистанционного обучения регулярно отражается </w:t>
      </w:r>
      <w:r w:rsidRPr="0059685A">
        <w:rPr>
          <w:rFonts w:ascii="Times New Roman" w:hAnsi="Times New Roman"/>
          <w:bCs/>
          <w:color w:val="000000"/>
          <w:sz w:val="24"/>
          <w:szCs w:val="24"/>
        </w:rPr>
        <w:t>с помощью телефона в мессенджерах</w:t>
      </w:r>
      <w:r>
        <w:rPr>
          <w:rFonts w:ascii="Times New Roman" w:hAnsi="Times New Roman"/>
          <w:bCs/>
          <w:color w:val="000000"/>
          <w:sz w:val="24"/>
          <w:szCs w:val="24"/>
        </w:rPr>
        <w:t xml:space="preserve"> </w:t>
      </w:r>
      <w:r w:rsidRPr="0059685A">
        <w:rPr>
          <w:rFonts w:ascii="Times New Roman" w:hAnsi="Times New Roman"/>
          <w:bCs/>
          <w:color w:val="000000"/>
          <w:sz w:val="24"/>
          <w:szCs w:val="24"/>
        </w:rPr>
        <w:t>(</w:t>
      </w:r>
      <w:proofErr w:type="spellStart"/>
      <w:r>
        <w:rPr>
          <w:rFonts w:ascii="Times New Roman" w:hAnsi="Times New Roman"/>
          <w:bCs/>
          <w:color w:val="000000"/>
          <w:sz w:val="24"/>
          <w:szCs w:val="24"/>
        </w:rPr>
        <w:t>Viber</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WhatsApp</w:t>
      </w:r>
      <w:proofErr w:type="spellEnd"/>
      <w:r>
        <w:rPr>
          <w:rFonts w:ascii="Times New Roman" w:hAnsi="Times New Roman"/>
          <w:bCs/>
          <w:color w:val="000000"/>
          <w:sz w:val="24"/>
          <w:szCs w:val="24"/>
        </w:rPr>
        <w:t xml:space="preserve">), через </w:t>
      </w:r>
      <w:proofErr w:type="spellStart"/>
      <w:r>
        <w:rPr>
          <w:rFonts w:ascii="Times New Roman" w:hAnsi="Times New Roman"/>
          <w:bCs/>
          <w:color w:val="000000"/>
          <w:sz w:val="24"/>
          <w:szCs w:val="24"/>
        </w:rPr>
        <w:t>соцсети</w:t>
      </w:r>
      <w:proofErr w:type="spellEnd"/>
      <w:r>
        <w:rPr>
          <w:rFonts w:ascii="Times New Roman" w:hAnsi="Times New Roman"/>
          <w:bCs/>
          <w:color w:val="000000"/>
          <w:sz w:val="24"/>
          <w:szCs w:val="24"/>
        </w:rPr>
        <w:t>;</w:t>
      </w:r>
    </w:p>
    <w:p w:rsidR="003D6DBE" w:rsidRPr="0059685A" w:rsidRDefault="0059685A" w:rsidP="0059685A">
      <w:pPr>
        <w:pStyle w:val="a6"/>
        <w:autoSpaceDE w:val="0"/>
        <w:autoSpaceDN w:val="0"/>
        <w:spacing w:before="240" w:line="311" w:lineRule="exact"/>
        <w:ind w:left="360" w:firstLine="348"/>
        <w:jc w:val="both"/>
        <w:rPr>
          <w:rFonts w:ascii="Times New Roman" w:hAnsi="Times New Roman"/>
          <w:bCs/>
          <w:color w:val="000000"/>
          <w:sz w:val="24"/>
          <w:szCs w:val="24"/>
        </w:rPr>
      </w:pPr>
      <w:r>
        <w:rPr>
          <w:rFonts w:ascii="Times New Roman" w:hAnsi="Times New Roman"/>
          <w:bCs/>
          <w:color w:val="000000"/>
          <w:sz w:val="24"/>
          <w:szCs w:val="24"/>
        </w:rPr>
        <w:t>- д</w:t>
      </w:r>
      <w:r w:rsidR="003D6DBE" w:rsidRPr="0059685A">
        <w:rPr>
          <w:rFonts w:ascii="Times New Roman" w:hAnsi="Times New Roman"/>
          <w:bCs/>
          <w:color w:val="000000"/>
          <w:sz w:val="24"/>
          <w:szCs w:val="24"/>
        </w:rPr>
        <w:t xml:space="preserve">лительность </w:t>
      </w:r>
      <w:r w:rsidRPr="0059685A">
        <w:rPr>
          <w:rFonts w:ascii="Times New Roman" w:hAnsi="Times New Roman"/>
          <w:bCs/>
          <w:color w:val="000000"/>
          <w:sz w:val="24"/>
          <w:szCs w:val="24"/>
        </w:rPr>
        <w:t>дистанционного занятия</w:t>
      </w:r>
      <w:r w:rsidR="003D6DBE" w:rsidRPr="0059685A">
        <w:rPr>
          <w:rFonts w:ascii="Times New Roman" w:hAnsi="Times New Roman"/>
          <w:bCs/>
          <w:color w:val="000000"/>
          <w:sz w:val="24"/>
          <w:szCs w:val="24"/>
        </w:rPr>
        <w:t xml:space="preserve"> составляет 25-30 минут</w:t>
      </w:r>
      <w:r>
        <w:rPr>
          <w:rFonts w:ascii="Times New Roman" w:hAnsi="Times New Roman"/>
          <w:bCs/>
          <w:color w:val="000000"/>
          <w:sz w:val="24"/>
          <w:szCs w:val="24"/>
        </w:rPr>
        <w:t>;</w:t>
      </w:r>
    </w:p>
    <w:p w:rsidR="003D6DBE" w:rsidRPr="003D6DBE" w:rsidRDefault="0059685A" w:rsidP="003D6DBE">
      <w:pPr>
        <w:pStyle w:val="a6"/>
        <w:autoSpaceDE w:val="0"/>
        <w:autoSpaceDN w:val="0"/>
        <w:spacing w:before="240" w:line="311" w:lineRule="exact"/>
        <w:ind w:left="360" w:firstLine="348"/>
        <w:rPr>
          <w:rFonts w:ascii="Times New Roman" w:hAnsi="Times New Roman"/>
          <w:bCs/>
          <w:color w:val="000000"/>
          <w:sz w:val="24"/>
          <w:szCs w:val="24"/>
        </w:rPr>
      </w:pPr>
      <w:r>
        <w:rPr>
          <w:rFonts w:ascii="Times New Roman" w:hAnsi="Times New Roman"/>
          <w:bCs/>
          <w:color w:val="000000"/>
          <w:sz w:val="24"/>
          <w:szCs w:val="24"/>
        </w:rPr>
        <w:t>- д</w:t>
      </w:r>
      <w:r w:rsidR="003D6DBE" w:rsidRPr="003D6DBE">
        <w:rPr>
          <w:rFonts w:ascii="Times New Roman" w:hAnsi="Times New Roman"/>
          <w:bCs/>
          <w:color w:val="000000"/>
          <w:sz w:val="24"/>
          <w:szCs w:val="24"/>
        </w:rPr>
        <w:t xml:space="preserve">озировка заданий должна </w:t>
      </w:r>
      <w:proofErr w:type="gramStart"/>
      <w:r w:rsidR="003D6DBE" w:rsidRPr="003D6DBE">
        <w:rPr>
          <w:rFonts w:ascii="Times New Roman" w:hAnsi="Times New Roman"/>
          <w:bCs/>
          <w:color w:val="000000"/>
          <w:sz w:val="24"/>
          <w:szCs w:val="24"/>
        </w:rPr>
        <w:t>производится</w:t>
      </w:r>
      <w:proofErr w:type="gramEnd"/>
      <w:r w:rsidR="003D6DBE" w:rsidRPr="003D6DBE">
        <w:rPr>
          <w:rFonts w:ascii="Times New Roman" w:hAnsi="Times New Roman"/>
          <w:bCs/>
          <w:color w:val="000000"/>
          <w:sz w:val="24"/>
          <w:szCs w:val="24"/>
        </w:rPr>
        <w:t xml:space="preserve"> строго в соответствии </w:t>
      </w:r>
      <w:r w:rsidRPr="003D6DBE">
        <w:rPr>
          <w:rFonts w:ascii="Times New Roman" w:hAnsi="Times New Roman"/>
          <w:bCs/>
          <w:color w:val="000000"/>
          <w:sz w:val="24"/>
          <w:szCs w:val="24"/>
        </w:rPr>
        <w:t>с длительностью</w:t>
      </w:r>
      <w:r>
        <w:rPr>
          <w:rFonts w:ascii="Times New Roman" w:hAnsi="Times New Roman"/>
          <w:bCs/>
          <w:color w:val="000000"/>
          <w:sz w:val="24"/>
          <w:szCs w:val="24"/>
        </w:rPr>
        <w:t xml:space="preserve"> дистанционного занятия;</w:t>
      </w:r>
    </w:p>
    <w:p w:rsidR="003D6DBE" w:rsidRPr="003D6DBE" w:rsidRDefault="0059685A" w:rsidP="003D6DBE">
      <w:pPr>
        <w:pStyle w:val="a6"/>
        <w:autoSpaceDE w:val="0"/>
        <w:autoSpaceDN w:val="0"/>
        <w:spacing w:before="240" w:line="311" w:lineRule="exact"/>
        <w:ind w:left="360" w:firstLine="348"/>
        <w:rPr>
          <w:rFonts w:ascii="Times New Roman" w:hAnsi="Times New Roman"/>
          <w:bCs/>
          <w:color w:val="000000"/>
          <w:sz w:val="24"/>
          <w:szCs w:val="24"/>
        </w:rPr>
      </w:pPr>
      <w:r>
        <w:rPr>
          <w:rFonts w:ascii="Times New Roman" w:hAnsi="Times New Roman"/>
          <w:bCs/>
          <w:color w:val="000000"/>
          <w:sz w:val="24"/>
          <w:szCs w:val="24"/>
        </w:rPr>
        <w:t xml:space="preserve">- </w:t>
      </w:r>
      <w:proofErr w:type="gramStart"/>
      <w:r>
        <w:rPr>
          <w:rFonts w:ascii="Times New Roman" w:hAnsi="Times New Roman"/>
          <w:bCs/>
          <w:color w:val="000000"/>
          <w:sz w:val="24"/>
          <w:szCs w:val="24"/>
        </w:rPr>
        <w:t>к</w:t>
      </w:r>
      <w:r w:rsidR="003D6DBE" w:rsidRPr="003D6DBE">
        <w:rPr>
          <w:rFonts w:ascii="Times New Roman" w:hAnsi="Times New Roman"/>
          <w:bCs/>
          <w:color w:val="000000"/>
          <w:sz w:val="24"/>
          <w:szCs w:val="24"/>
        </w:rPr>
        <w:t>онтроль за</w:t>
      </w:r>
      <w:proofErr w:type="gramEnd"/>
      <w:r w:rsidR="003D6DBE" w:rsidRPr="003D6DBE">
        <w:rPr>
          <w:rFonts w:ascii="Times New Roman" w:hAnsi="Times New Roman"/>
          <w:bCs/>
          <w:color w:val="000000"/>
          <w:sz w:val="24"/>
          <w:szCs w:val="24"/>
        </w:rPr>
        <w:t xml:space="preserve"> организацией    дистанционного обучения </w:t>
      </w:r>
      <w:r w:rsidRPr="003D6DBE">
        <w:rPr>
          <w:rFonts w:ascii="Times New Roman" w:hAnsi="Times New Roman"/>
          <w:bCs/>
          <w:color w:val="000000"/>
          <w:sz w:val="24"/>
          <w:szCs w:val="24"/>
        </w:rPr>
        <w:t>регулярно осуществляется</w:t>
      </w:r>
      <w:r w:rsidR="003D6DBE" w:rsidRPr="003D6DBE">
        <w:rPr>
          <w:rFonts w:ascii="Times New Roman" w:hAnsi="Times New Roman"/>
          <w:bCs/>
          <w:color w:val="000000"/>
          <w:sz w:val="24"/>
          <w:szCs w:val="24"/>
        </w:rPr>
        <w:t xml:space="preserve"> заместителями директора</w:t>
      </w:r>
      <w:r>
        <w:rPr>
          <w:rFonts w:ascii="Times New Roman" w:hAnsi="Times New Roman"/>
          <w:bCs/>
          <w:color w:val="000000"/>
          <w:sz w:val="24"/>
          <w:szCs w:val="24"/>
        </w:rPr>
        <w:t xml:space="preserve"> по УВР и ВР:</w:t>
      </w:r>
    </w:p>
    <w:p w:rsidR="003D6DBE" w:rsidRPr="003D6DBE" w:rsidRDefault="003D6DBE" w:rsidP="003D6DBE">
      <w:pPr>
        <w:pStyle w:val="a6"/>
        <w:autoSpaceDE w:val="0"/>
        <w:autoSpaceDN w:val="0"/>
        <w:spacing w:before="240" w:line="311" w:lineRule="exact"/>
        <w:ind w:left="360" w:firstLine="348"/>
        <w:rPr>
          <w:rFonts w:ascii="Times New Roman" w:hAnsi="Times New Roman"/>
          <w:bCs/>
          <w:color w:val="000000"/>
          <w:sz w:val="24"/>
          <w:szCs w:val="24"/>
        </w:rPr>
      </w:pPr>
      <w:proofErr w:type="gramStart"/>
      <w:r w:rsidRPr="003D6DBE">
        <w:rPr>
          <w:rFonts w:ascii="Times New Roman" w:hAnsi="Times New Roman"/>
          <w:bCs/>
          <w:color w:val="000000"/>
          <w:sz w:val="24"/>
          <w:szCs w:val="24"/>
        </w:rPr>
        <w:t>ежедневный</w:t>
      </w:r>
      <w:proofErr w:type="gramEnd"/>
      <w:r w:rsidRPr="003D6DBE">
        <w:rPr>
          <w:rFonts w:ascii="Times New Roman" w:hAnsi="Times New Roman"/>
          <w:bCs/>
          <w:color w:val="000000"/>
          <w:sz w:val="24"/>
          <w:szCs w:val="24"/>
        </w:rPr>
        <w:t xml:space="preserve"> - за своевременной вы</w:t>
      </w:r>
      <w:r w:rsidR="0059685A">
        <w:rPr>
          <w:rFonts w:ascii="Times New Roman" w:hAnsi="Times New Roman"/>
          <w:bCs/>
          <w:color w:val="000000"/>
          <w:sz w:val="24"/>
          <w:szCs w:val="24"/>
        </w:rPr>
        <w:t xml:space="preserve">грузкой педагогами заданий, за </w:t>
      </w:r>
      <w:r w:rsidRPr="003D6DBE">
        <w:rPr>
          <w:rFonts w:ascii="Times New Roman" w:hAnsi="Times New Roman"/>
          <w:bCs/>
          <w:color w:val="000000"/>
          <w:sz w:val="24"/>
          <w:szCs w:val="24"/>
        </w:rPr>
        <w:t xml:space="preserve">осуществление/неосуществление связи с каждым </w:t>
      </w:r>
      <w:r w:rsidR="0059685A">
        <w:rPr>
          <w:rFonts w:ascii="Times New Roman" w:hAnsi="Times New Roman"/>
          <w:bCs/>
          <w:color w:val="000000"/>
          <w:sz w:val="24"/>
          <w:szCs w:val="24"/>
        </w:rPr>
        <w:t>об</w:t>
      </w:r>
      <w:r w:rsidRPr="003D6DBE">
        <w:rPr>
          <w:rFonts w:ascii="Times New Roman" w:hAnsi="Times New Roman"/>
          <w:bCs/>
          <w:color w:val="000000"/>
          <w:sz w:val="24"/>
          <w:szCs w:val="24"/>
        </w:rPr>
        <w:t>уча</w:t>
      </w:r>
      <w:r w:rsidR="0059685A">
        <w:rPr>
          <w:rFonts w:ascii="Times New Roman" w:hAnsi="Times New Roman"/>
          <w:bCs/>
          <w:color w:val="000000"/>
          <w:sz w:val="24"/>
          <w:szCs w:val="24"/>
        </w:rPr>
        <w:t>ю</w:t>
      </w:r>
      <w:r w:rsidRPr="003D6DBE">
        <w:rPr>
          <w:rFonts w:ascii="Times New Roman" w:hAnsi="Times New Roman"/>
          <w:bCs/>
          <w:color w:val="000000"/>
          <w:sz w:val="24"/>
          <w:szCs w:val="24"/>
        </w:rPr>
        <w:t>щимся;</w:t>
      </w:r>
    </w:p>
    <w:p w:rsidR="003D6DBE" w:rsidRPr="003F21AD" w:rsidRDefault="003D6DBE" w:rsidP="003F21AD">
      <w:pPr>
        <w:pStyle w:val="a6"/>
        <w:autoSpaceDE w:val="0"/>
        <w:autoSpaceDN w:val="0"/>
        <w:spacing w:before="240" w:line="311" w:lineRule="exact"/>
        <w:ind w:left="360" w:firstLine="348"/>
        <w:rPr>
          <w:rFonts w:ascii="Times New Roman" w:hAnsi="Times New Roman"/>
          <w:bCs/>
          <w:color w:val="000000"/>
          <w:sz w:val="24"/>
          <w:szCs w:val="24"/>
        </w:rPr>
      </w:pPr>
      <w:proofErr w:type="gramStart"/>
      <w:r w:rsidRPr="003D6DBE">
        <w:rPr>
          <w:rFonts w:ascii="Times New Roman" w:hAnsi="Times New Roman"/>
          <w:bCs/>
          <w:color w:val="000000"/>
          <w:sz w:val="24"/>
          <w:szCs w:val="24"/>
        </w:rPr>
        <w:t>еженедельный</w:t>
      </w:r>
      <w:proofErr w:type="gramEnd"/>
      <w:r w:rsidRPr="003D6DBE">
        <w:rPr>
          <w:rFonts w:ascii="Times New Roman" w:hAnsi="Times New Roman"/>
          <w:bCs/>
          <w:color w:val="000000"/>
          <w:sz w:val="24"/>
          <w:szCs w:val="24"/>
        </w:rPr>
        <w:t xml:space="preserve"> - за </w:t>
      </w:r>
      <w:proofErr w:type="spellStart"/>
      <w:r w:rsidR="0059685A" w:rsidRPr="003D6DBE">
        <w:rPr>
          <w:rFonts w:ascii="Times New Roman" w:hAnsi="Times New Roman"/>
          <w:bCs/>
          <w:color w:val="000000"/>
          <w:sz w:val="24"/>
          <w:szCs w:val="24"/>
        </w:rPr>
        <w:t>нак</w:t>
      </w:r>
      <w:r w:rsidR="0059685A">
        <w:rPr>
          <w:rFonts w:ascii="Times New Roman" w:hAnsi="Times New Roman"/>
          <w:bCs/>
          <w:color w:val="000000"/>
          <w:sz w:val="24"/>
          <w:szCs w:val="24"/>
        </w:rPr>
        <w:t>оп</w:t>
      </w:r>
      <w:r w:rsidR="0059685A" w:rsidRPr="003D6DBE">
        <w:rPr>
          <w:rFonts w:ascii="Times New Roman" w:hAnsi="Times New Roman"/>
          <w:bCs/>
          <w:color w:val="000000"/>
          <w:sz w:val="24"/>
          <w:szCs w:val="24"/>
        </w:rPr>
        <w:t>ляемостью</w:t>
      </w:r>
      <w:proofErr w:type="spellEnd"/>
      <w:r w:rsidRPr="003D6DBE">
        <w:rPr>
          <w:rFonts w:ascii="Times New Roman" w:hAnsi="Times New Roman"/>
          <w:bCs/>
          <w:color w:val="000000"/>
          <w:sz w:val="24"/>
          <w:szCs w:val="24"/>
        </w:rPr>
        <w:t xml:space="preserve"> оценок</w:t>
      </w:r>
      <w:r w:rsidR="0059685A">
        <w:rPr>
          <w:rFonts w:ascii="Times New Roman" w:hAnsi="Times New Roman"/>
          <w:bCs/>
          <w:color w:val="000000"/>
          <w:sz w:val="24"/>
          <w:szCs w:val="24"/>
        </w:rPr>
        <w:t>.</w:t>
      </w:r>
      <w:r w:rsidRPr="003D6DBE">
        <w:rPr>
          <w:rFonts w:ascii="Times New Roman" w:hAnsi="Times New Roman"/>
          <w:bCs/>
          <w:color w:val="000000"/>
          <w:sz w:val="24"/>
          <w:szCs w:val="24"/>
        </w:rPr>
        <w:t xml:space="preserve"> </w:t>
      </w:r>
    </w:p>
    <w:p w:rsidR="003D6DBE" w:rsidRPr="003F21AD" w:rsidRDefault="003F21AD" w:rsidP="003F21AD">
      <w:pPr>
        <w:pStyle w:val="a6"/>
        <w:autoSpaceDE w:val="0"/>
        <w:autoSpaceDN w:val="0"/>
        <w:spacing w:before="240" w:line="311" w:lineRule="exact"/>
        <w:ind w:left="360" w:firstLine="348"/>
        <w:rPr>
          <w:rFonts w:ascii="Times New Roman" w:hAnsi="Times New Roman"/>
          <w:bCs/>
          <w:color w:val="000000"/>
          <w:sz w:val="24"/>
          <w:szCs w:val="24"/>
        </w:rPr>
      </w:pPr>
      <w:r>
        <w:rPr>
          <w:rFonts w:ascii="Times New Roman" w:hAnsi="Times New Roman"/>
          <w:bCs/>
          <w:color w:val="000000"/>
          <w:sz w:val="24"/>
          <w:szCs w:val="24"/>
        </w:rPr>
        <w:t xml:space="preserve">- </w:t>
      </w:r>
      <w:r w:rsidR="003D6DBE" w:rsidRPr="003F21AD">
        <w:rPr>
          <w:rFonts w:ascii="Times New Roman" w:hAnsi="Times New Roman"/>
          <w:bCs/>
          <w:color w:val="000000"/>
          <w:sz w:val="24"/>
          <w:szCs w:val="24"/>
          <w:u w:val="single"/>
        </w:rPr>
        <w:t>в организации и содержании оценочных процедур</w:t>
      </w:r>
    </w:p>
    <w:p w:rsidR="003D6DBE" w:rsidRPr="003D6DBE" w:rsidRDefault="003D6DBE" w:rsidP="003D6DBE">
      <w:pPr>
        <w:pStyle w:val="a6"/>
        <w:autoSpaceDE w:val="0"/>
        <w:autoSpaceDN w:val="0"/>
        <w:spacing w:before="240" w:line="311" w:lineRule="exact"/>
        <w:ind w:left="360" w:firstLine="348"/>
        <w:rPr>
          <w:rFonts w:ascii="Times New Roman" w:hAnsi="Times New Roman"/>
          <w:bCs/>
          <w:color w:val="000000"/>
          <w:sz w:val="24"/>
          <w:szCs w:val="24"/>
        </w:rPr>
      </w:pPr>
      <w:r w:rsidRPr="003D6DBE">
        <w:rPr>
          <w:rFonts w:ascii="Times New Roman" w:hAnsi="Times New Roman"/>
          <w:bCs/>
          <w:color w:val="000000"/>
          <w:sz w:val="24"/>
          <w:szCs w:val="24"/>
        </w:rPr>
        <w:t>Дополнить раздел следующей информацией:</w:t>
      </w:r>
    </w:p>
    <w:p w:rsidR="003D6DBE" w:rsidRPr="003D6DBE" w:rsidRDefault="003F21AD" w:rsidP="0059685A">
      <w:pPr>
        <w:pStyle w:val="a6"/>
        <w:autoSpaceDE w:val="0"/>
        <w:autoSpaceDN w:val="0"/>
        <w:spacing w:before="240" w:line="311" w:lineRule="exact"/>
        <w:ind w:left="360" w:firstLine="348"/>
        <w:jc w:val="both"/>
        <w:rPr>
          <w:rFonts w:ascii="Times New Roman" w:hAnsi="Times New Roman"/>
          <w:bCs/>
          <w:color w:val="000000"/>
          <w:sz w:val="24"/>
          <w:szCs w:val="24"/>
        </w:rPr>
      </w:pPr>
      <w:proofErr w:type="gramStart"/>
      <w:r>
        <w:rPr>
          <w:rFonts w:ascii="Times New Roman" w:hAnsi="Times New Roman"/>
          <w:bCs/>
          <w:color w:val="000000"/>
          <w:sz w:val="24"/>
          <w:szCs w:val="24"/>
        </w:rPr>
        <w:t>в</w:t>
      </w:r>
      <w:r w:rsidR="003D6DBE" w:rsidRPr="003D6DBE">
        <w:rPr>
          <w:rFonts w:ascii="Times New Roman" w:hAnsi="Times New Roman"/>
          <w:bCs/>
          <w:color w:val="000000"/>
          <w:sz w:val="24"/>
          <w:szCs w:val="24"/>
        </w:rPr>
        <w:t xml:space="preserve"> период дистанционного обучения система контроля должна носить систематический характер и строиться как на основе оперативной обратной связи (предусмотренной в структуре учебного материала, оперативного обра</w:t>
      </w:r>
      <w:r w:rsidR="0059685A">
        <w:rPr>
          <w:rFonts w:ascii="Times New Roman" w:hAnsi="Times New Roman"/>
          <w:bCs/>
          <w:color w:val="000000"/>
          <w:sz w:val="24"/>
          <w:szCs w:val="24"/>
        </w:rPr>
        <w:t>щения к учителю или консультант</w:t>
      </w:r>
      <w:r w:rsidR="003D6DBE" w:rsidRPr="003D6DBE">
        <w:rPr>
          <w:rFonts w:ascii="Times New Roman" w:hAnsi="Times New Roman"/>
          <w:bCs/>
          <w:color w:val="000000"/>
          <w:sz w:val="24"/>
          <w:szCs w:val="24"/>
        </w:rPr>
        <w:t xml:space="preserve">у курса в любое удобное для обучаемого время), автоматического контроля (через системы тестирования) так и отсроченного контроля (например, при очном тестировании после перехода в обычный режим </w:t>
      </w:r>
      <w:r w:rsidR="0059685A" w:rsidRPr="003D6DBE">
        <w:rPr>
          <w:rFonts w:ascii="Times New Roman" w:hAnsi="Times New Roman"/>
          <w:bCs/>
          <w:color w:val="000000"/>
          <w:sz w:val="24"/>
          <w:szCs w:val="24"/>
        </w:rPr>
        <w:t>обучени</w:t>
      </w:r>
      <w:r w:rsidR="0059685A">
        <w:rPr>
          <w:rFonts w:ascii="Times New Roman" w:hAnsi="Times New Roman"/>
          <w:bCs/>
          <w:color w:val="000000"/>
          <w:sz w:val="24"/>
          <w:szCs w:val="24"/>
        </w:rPr>
        <w:t>я).</w:t>
      </w:r>
      <w:proofErr w:type="gramEnd"/>
      <w:r w:rsidR="0059685A">
        <w:rPr>
          <w:rFonts w:ascii="Times New Roman" w:hAnsi="Times New Roman"/>
          <w:bCs/>
          <w:color w:val="000000"/>
          <w:sz w:val="24"/>
          <w:szCs w:val="24"/>
        </w:rPr>
        <w:t xml:space="preserve"> На первом этапе можно разд</w:t>
      </w:r>
      <w:r w:rsidR="003D6DBE" w:rsidRPr="003D6DBE">
        <w:rPr>
          <w:rFonts w:ascii="Times New Roman" w:hAnsi="Times New Roman"/>
          <w:bCs/>
          <w:color w:val="000000"/>
          <w:sz w:val="24"/>
          <w:szCs w:val="24"/>
        </w:rPr>
        <w:t xml:space="preserve">елить контроль и оценивание. В первое время будет достаточно контролировать сам факт участия </w:t>
      </w:r>
      <w:proofErr w:type="gramStart"/>
      <w:r w:rsidR="003D6DBE" w:rsidRPr="003D6DBE">
        <w:rPr>
          <w:rFonts w:ascii="Times New Roman" w:hAnsi="Times New Roman"/>
          <w:bCs/>
          <w:color w:val="000000"/>
          <w:sz w:val="24"/>
          <w:szCs w:val="24"/>
        </w:rPr>
        <w:t>обучающихся</w:t>
      </w:r>
      <w:proofErr w:type="gramEnd"/>
      <w:r w:rsidR="003D6DBE" w:rsidRPr="003D6DBE">
        <w:rPr>
          <w:rFonts w:ascii="Times New Roman" w:hAnsi="Times New Roman"/>
          <w:bCs/>
          <w:color w:val="000000"/>
          <w:sz w:val="24"/>
          <w:szCs w:val="24"/>
        </w:rPr>
        <w:t xml:space="preserve"> в дистанционном обучении. Главный критерий в этом случае — соблюдение сроков. Если работа не был</w:t>
      </w:r>
      <w:r w:rsidR="00743227">
        <w:rPr>
          <w:rFonts w:ascii="Times New Roman" w:hAnsi="Times New Roman"/>
          <w:bCs/>
          <w:color w:val="000000"/>
          <w:sz w:val="24"/>
          <w:szCs w:val="24"/>
        </w:rPr>
        <w:t>а</w:t>
      </w:r>
      <w:r w:rsidR="003D6DBE" w:rsidRPr="003D6DBE">
        <w:rPr>
          <w:rFonts w:ascii="Times New Roman" w:hAnsi="Times New Roman"/>
          <w:bCs/>
          <w:color w:val="000000"/>
          <w:sz w:val="24"/>
          <w:szCs w:val="24"/>
        </w:rPr>
        <w:t xml:space="preserve"> выполнена в обозначенный срок, то ученик получает сообщение и имеет возможность в определённый период выполнить пропущенное задание. В качестве обратной связи с </w:t>
      </w:r>
      <w:proofErr w:type="gramStart"/>
      <w:r w:rsidR="003D6DBE" w:rsidRPr="003D6DBE">
        <w:rPr>
          <w:rFonts w:ascii="Times New Roman" w:hAnsi="Times New Roman"/>
          <w:bCs/>
          <w:color w:val="000000"/>
          <w:sz w:val="24"/>
          <w:szCs w:val="24"/>
        </w:rPr>
        <w:t>обучающимися</w:t>
      </w:r>
      <w:proofErr w:type="gramEnd"/>
      <w:r w:rsidR="003D6DBE" w:rsidRPr="003D6DBE">
        <w:rPr>
          <w:rFonts w:ascii="Times New Roman" w:hAnsi="Times New Roman"/>
          <w:bCs/>
          <w:color w:val="000000"/>
          <w:sz w:val="24"/>
          <w:szCs w:val="24"/>
        </w:rPr>
        <w:t xml:space="preserve"> рекомендуется использовать возможности электронной почты и чатов в электронных образовательных ресурсах.</w:t>
      </w:r>
    </w:p>
    <w:p w:rsidR="003D6DBE" w:rsidRDefault="003D6DBE" w:rsidP="0059685A">
      <w:pPr>
        <w:pStyle w:val="a6"/>
        <w:autoSpaceDE w:val="0"/>
        <w:autoSpaceDN w:val="0"/>
        <w:spacing w:before="240" w:line="311" w:lineRule="exact"/>
        <w:ind w:left="360" w:firstLine="348"/>
        <w:jc w:val="both"/>
        <w:rPr>
          <w:rFonts w:ascii="Times New Roman" w:hAnsi="Times New Roman"/>
          <w:bCs/>
          <w:color w:val="000000"/>
          <w:sz w:val="24"/>
          <w:szCs w:val="24"/>
        </w:rPr>
      </w:pPr>
      <w:r w:rsidRPr="003D6DBE">
        <w:rPr>
          <w:rFonts w:ascii="Times New Roman" w:hAnsi="Times New Roman"/>
          <w:bCs/>
          <w:color w:val="000000"/>
          <w:sz w:val="24"/>
          <w:szCs w:val="24"/>
        </w:rPr>
        <w:t>Оценка за выполненные тесты урока заносится в электронный журнал автоматически</w:t>
      </w:r>
      <w:r w:rsidR="00743227" w:rsidRPr="00743227">
        <w:rPr>
          <w:rFonts w:ascii="Times New Roman" w:hAnsi="Times New Roman"/>
          <w:bCs/>
          <w:color w:val="000000"/>
          <w:sz w:val="24"/>
          <w:szCs w:val="24"/>
        </w:rPr>
        <w:t xml:space="preserve"> </w:t>
      </w:r>
      <w:r w:rsidR="00743227">
        <w:rPr>
          <w:rFonts w:ascii="Times New Roman" w:hAnsi="Times New Roman"/>
          <w:bCs/>
          <w:color w:val="000000"/>
          <w:sz w:val="24"/>
          <w:szCs w:val="24"/>
        </w:rPr>
        <w:t>на сайте ЭОР</w:t>
      </w:r>
      <w:r w:rsidRPr="003D6DBE">
        <w:rPr>
          <w:rFonts w:ascii="Times New Roman" w:hAnsi="Times New Roman"/>
          <w:bCs/>
          <w:color w:val="000000"/>
          <w:sz w:val="24"/>
          <w:szCs w:val="24"/>
        </w:rPr>
        <w:t>, отметка за ответы на задания с открытым ответом, творческие, исследовательские и проектные работы, а также домашнее задание выставляется в журнал преподавателем в с</w:t>
      </w:r>
      <w:r w:rsidR="00743227">
        <w:rPr>
          <w:rFonts w:ascii="Times New Roman" w:hAnsi="Times New Roman"/>
          <w:bCs/>
          <w:color w:val="000000"/>
          <w:sz w:val="24"/>
          <w:szCs w:val="24"/>
        </w:rPr>
        <w:t>оответствии с нормой оценивания</w:t>
      </w:r>
      <w:r w:rsidRPr="003D6DBE">
        <w:rPr>
          <w:rFonts w:ascii="Times New Roman" w:hAnsi="Times New Roman"/>
          <w:bCs/>
          <w:color w:val="000000"/>
          <w:sz w:val="24"/>
          <w:szCs w:val="24"/>
        </w:rPr>
        <w:t>.</w:t>
      </w:r>
    </w:p>
    <w:p w:rsidR="003F21AD" w:rsidRDefault="003F21AD" w:rsidP="0059685A">
      <w:pPr>
        <w:pStyle w:val="a6"/>
        <w:autoSpaceDE w:val="0"/>
        <w:autoSpaceDN w:val="0"/>
        <w:spacing w:before="240" w:line="311" w:lineRule="exact"/>
        <w:ind w:left="360" w:firstLine="348"/>
        <w:jc w:val="both"/>
        <w:rPr>
          <w:rFonts w:ascii="Times New Roman" w:hAnsi="Times New Roman"/>
          <w:bCs/>
          <w:color w:val="000000"/>
          <w:sz w:val="24"/>
          <w:szCs w:val="24"/>
        </w:rPr>
      </w:pPr>
    </w:p>
    <w:p w:rsidR="003F21AD" w:rsidRPr="003F21AD" w:rsidRDefault="003F21AD" w:rsidP="003F21AD">
      <w:pPr>
        <w:pStyle w:val="a6"/>
        <w:autoSpaceDE w:val="0"/>
        <w:autoSpaceDN w:val="0"/>
        <w:spacing w:before="240" w:line="311" w:lineRule="exact"/>
        <w:ind w:left="360" w:firstLine="348"/>
        <w:jc w:val="both"/>
        <w:rPr>
          <w:rFonts w:ascii="Times New Roman" w:hAnsi="Times New Roman"/>
          <w:bCs/>
          <w:color w:val="000000"/>
          <w:sz w:val="24"/>
          <w:szCs w:val="24"/>
        </w:rPr>
      </w:pPr>
      <w:r w:rsidRPr="00C407BC">
        <w:rPr>
          <w:rFonts w:ascii="Times New Roman" w:hAnsi="Times New Roman"/>
          <w:bCs/>
          <w:color w:val="000000"/>
          <w:sz w:val="24"/>
          <w:szCs w:val="24"/>
          <w:u w:val="single"/>
        </w:rPr>
        <w:t>- в учебные планы начального, основного, среднего общего образования</w:t>
      </w:r>
      <w:r w:rsidRPr="003F21AD">
        <w:rPr>
          <w:rFonts w:ascii="Times New Roman" w:hAnsi="Times New Roman"/>
          <w:bCs/>
          <w:color w:val="000000"/>
          <w:sz w:val="24"/>
          <w:szCs w:val="24"/>
        </w:rPr>
        <w:t>.</w:t>
      </w:r>
    </w:p>
    <w:p w:rsidR="003F21AD" w:rsidRPr="003F21AD" w:rsidRDefault="003F21AD" w:rsidP="003F21AD">
      <w:pPr>
        <w:pStyle w:val="a6"/>
        <w:autoSpaceDE w:val="0"/>
        <w:autoSpaceDN w:val="0"/>
        <w:spacing w:before="240" w:line="311" w:lineRule="exact"/>
        <w:ind w:left="360" w:firstLine="348"/>
        <w:jc w:val="both"/>
        <w:rPr>
          <w:rFonts w:ascii="Times New Roman" w:hAnsi="Times New Roman"/>
          <w:bCs/>
          <w:color w:val="000000"/>
          <w:sz w:val="24"/>
          <w:szCs w:val="24"/>
        </w:rPr>
      </w:pPr>
      <w:r w:rsidRPr="003F21AD">
        <w:rPr>
          <w:rFonts w:ascii="Times New Roman" w:hAnsi="Times New Roman"/>
          <w:bCs/>
          <w:color w:val="000000"/>
          <w:sz w:val="24"/>
          <w:szCs w:val="24"/>
        </w:rPr>
        <w:t>Дополнить раздел следующей информацией:</w:t>
      </w:r>
    </w:p>
    <w:p w:rsidR="003F21AD" w:rsidRPr="003F21AD" w:rsidRDefault="00C407BC" w:rsidP="003F21AD">
      <w:pPr>
        <w:pStyle w:val="a6"/>
        <w:autoSpaceDE w:val="0"/>
        <w:autoSpaceDN w:val="0"/>
        <w:spacing w:before="240" w:line="311" w:lineRule="exact"/>
        <w:ind w:left="360" w:firstLine="348"/>
        <w:jc w:val="both"/>
        <w:rPr>
          <w:rFonts w:ascii="Times New Roman" w:hAnsi="Times New Roman"/>
          <w:bCs/>
          <w:color w:val="000000"/>
          <w:sz w:val="24"/>
          <w:szCs w:val="24"/>
        </w:rPr>
      </w:pPr>
      <w:r w:rsidRPr="00C407BC">
        <w:rPr>
          <w:rFonts w:ascii="Times New Roman" w:hAnsi="Times New Roman"/>
          <w:bCs/>
          <w:color w:val="000000"/>
          <w:sz w:val="24"/>
          <w:szCs w:val="24"/>
        </w:rPr>
        <w:t xml:space="preserve">         </w:t>
      </w:r>
      <w:proofErr w:type="gramStart"/>
      <w:r w:rsidRPr="00C407BC">
        <w:rPr>
          <w:rFonts w:ascii="Times New Roman" w:hAnsi="Times New Roman"/>
          <w:bCs/>
          <w:color w:val="000000"/>
          <w:sz w:val="24"/>
          <w:szCs w:val="24"/>
        </w:rPr>
        <w:t>В соответствии с подпунктом «м» пункта 1 статьи 11 Федерального закона от 21.12.1994 № 68-ФЗ «О защите населения и территорий от чрезвычайных ситуаций природного и техногенного характера», пунктом 2 статьи 31 Федерального закона от 30.03.1999 № 52 -ФЗ «О санитарно-эпидемиологическом благополучии населения», постановлением Правительства Российской Федерации от 19.08.2005 № 529 «Об организации и контроле за введением отмены ограничительных мероприятий (карантина) по предписанию территориального</w:t>
      </w:r>
      <w:proofErr w:type="gramEnd"/>
      <w:r w:rsidRPr="00C407BC">
        <w:rPr>
          <w:rFonts w:ascii="Times New Roman" w:hAnsi="Times New Roman"/>
          <w:bCs/>
          <w:color w:val="000000"/>
          <w:sz w:val="24"/>
          <w:szCs w:val="24"/>
        </w:rPr>
        <w:t xml:space="preserve"> органа, осуществляющего государственный санитарн</w:t>
      </w:r>
      <w:proofErr w:type="gramStart"/>
      <w:r w:rsidRPr="00C407BC">
        <w:rPr>
          <w:rFonts w:ascii="Times New Roman" w:hAnsi="Times New Roman"/>
          <w:bCs/>
          <w:color w:val="000000"/>
          <w:sz w:val="24"/>
          <w:szCs w:val="24"/>
        </w:rPr>
        <w:t>о-</w:t>
      </w:r>
      <w:proofErr w:type="gramEnd"/>
      <w:r w:rsidRPr="00C407BC">
        <w:rPr>
          <w:rFonts w:ascii="Times New Roman" w:hAnsi="Times New Roman"/>
          <w:bCs/>
          <w:color w:val="000000"/>
          <w:sz w:val="24"/>
          <w:szCs w:val="24"/>
        </w:rPr>
        <w:t xml:space="preserve"> эпидемиологический надзор», постановлением Главного государственного санитарного врача Российской Федерации от 02.03.2020 № 5 «О дополнительных мерах по снижению рисков завоза и распространения новой </w:t>
      </w:r>
      <w:proofErr w:type="spellStart"/>
      <w:r w:rsidRPr="00C407BC">
        <w:rPr>
          <w:rFonts w:ascii="Times New Roman" w:hAnsi="Times New Roman"/>
          <w:bCs/>
          <w:color w:val="000000"/>
          <w:sz w:val="24"/>
          <w:szCs w:val="24"/>
        </w:rPr>
        <w:t>коронавирусной</w:t>
      </w:r>
      <w:proofErr w:type="spellEnd"/>
      <w:r w:rsidRPr="00C407BC">
        <w:rPr>
          <w:rFonts w:ascii="Times New Roman" w:hAnsi="Times New Roman"/>
          <w:bCs/>
          <w:color w:val="000000"/>
          <w:sz w:val="24"/>
          <w:szCs w:val="24"/>
        </w:rPr>
        <w:t xml:space="preserve"> инфекции (COVID-19)», приказом Министерства просвещения Российской Федерации от 17.03.2020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w:t>
      </w:r>
      <w:r w:rsidRPr="00C407BC">
        <w:rPr>
          <w:rFonts w:ascii="Times New Roman" w:hAnsi="Times New Roman"/>
          <w:bCs/>
          <w:color w:val="000000"/>
          <w:sz w:val="24"/>
          <w:szCs w:val="24"/>
        </w:rPr>
        <w:lastRenderedPageBreak/>
        <w:t xml:space="preserve">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Pr="00C407BC">
        <w:rPr>
          <w:rFonts w:ascii="Times New Roman" w:hAnsi="Times New Roman"/>
          <w:bCs/>
          <w:color w:val="000000"/>
          <w:sz w:val="24"/>
          <w:szCs w:val="24"/>
        </w:rPr>
        <w:t>коронавирусной</w:t>
      </w:r>
      <w:proofErr w:type="spellEnd"/>
      <w:r w:rsidRPr="00C407BC">
        <w:rPr>
          <w:rFonts w:ascii="Times New Roman" w:hAnsi="Times New Roman"/>
          <w:bCs/>
          <w:color w:val="000000"/>
          <w:sz w:val="24"/>
          <w:szCs w:val="24"/>
        </w:rPr>
        <w:t xml:space="preserve"> инфекции на терри</w:t>
      </w:r>
      <w:r>
        <w:rPr>
          <w:rFonts w:ascii="Times New Roman" w:hAnsi="Times New Roman"/>
          <w:bCs/>
          <w:color w:val="000000"/>
          <w:sz w:val="24"/>
          <w:szCs w:val="24"/>
        </w:rPr>
        <w:t xml:space="preserve">тории Российской Федерации </w:t>
      </w:r>
      <w:r w:rsidRPr="003F21AD">
        <w:rPr>
          <w:rFonts w:ascii="Times New Roman" w:hAnsi="Times New Roman"/>
          <w:bCs/>
          <w:color w:val="000000"/>
          <w:sz w:val="24"/>
          <w:szCs w:val="24"/>
        </w:rPr>
        <w:t>организо</w:t>
      </w:r>
      <w:r>
        <w:rPr>
          <w:rFonts w:ascii="Times New Roman" w:hAnsi="Times New Roman"/>
          <w:bCs/>
          <w:color w:val="000000"/>
          <w:sz w:val="24"/>
          <w:szCs w:val="24"/>
        </w:rPr>
        <w:t>вать по мере необходимости</w:t>
      </w:r>
      <w:r w:rsidR="003F21AD" w:rsidRPr="003F21AD">
        <w:rPr>
          <w:rFonts w:ascii="Times New Roman" w:hAnsi="Times New Roman"/>
          <w:bCs/>
          <w:color w:val="000000"/>
          <w:sz w:val="24"/>
          <w:szCs w:val="24"/>
        </w:rPr>
        <w:t xml:space="preserve"> </w:t>
      </w:r>
      <w:r>
        <w:rPr>
          <w:rFonts w:ascii="Times New Roman" w:hAnsi="Times New Roman"/>
          <w:bCs/>
          <w:color w:val="000000"/>
          <w:sz w:val="24"/>
          <w:szCs w:val="24"/>
        </w:rPr>
        <w:t xml:space="preserve">в </w:t>
      </w:r>
      <w:r w:rsidR="003F21AD" w:rsidRPr="003F21AD">
        <w:rPr>
          <w:rFonts w:ascii="Times New Roman" w:hAnsi="Times New Roman"/>
          <w:bCs/>
          <w:color w:val="000000"/>
          <w:sz w:val="24"/>
          <w:szCs w:val="24"/>
        </w:rPr>
        <w:t xml:space="preserve"> 2020</w:t>
      </w:r>
      <w:r>
        <w:rPr>
          <w:rFonts w:ascii="Times New Roman" w:hAnsi="Times New Roman"/>
          <w:bCs/>
          <w:color w:val="000000"/>
          <w:sz w:val="24"/>
          <w:szCs w:val="24"/>
        </w:rPr>
        <w:t xml:space="preserve"> – 2021 учебном году</w:t>
      </w:r>
      <w:r w:rsidR="003F21AD" w:rsidRPr="003F21AD">
        <w:rPr>
          <w:rFonts w:ascii="Times New Roman" w:hAnsi="Times New Roman"/>
          <w:bCs/>
          <w:color w:val="000000"/>
          <w:sz w:val="24"/>
          <w:szCs w:val="24"/>
        </w:rPr>
        <w:t xml:space="preserve"> </w:t>
      </w:r>
      <w:r>
        <w:rPr>
          <w:rFonts w:ascii="Times New Roman" w:hAnsi="Times New Roman"/>
          <w:bCs/>
          <w:color w:val="000000"/>
          <w:sz w:val="24"/>
          <w:szCs w:val="24"/>
        </w:rPr>
        <w:t>реализацию основных образоват</w:t>
      </w:r>
      <w:r w:rsidR="003F21AD" w:rsidRPr="003F21AD">
        <w:rPr>
          <w:rFonts w:ascii="Times New Roman" w:hAnsi="Times New Roman"/>
          <w:bCs/>
          <w:color w:val="000000"/>
          <w:sz w:val="24"/>
          <w:szCs w:val="24"/>
        </w:rPr>
        <w:t>ельн</w:t>
      </w:r>
      <w:r>
        <w:rPr>
          <w:rFonts w:ascii="Times New Roman" w:hAnsi="Times New Roman"/>
          <w:bCs/>
          <w:color w:val="000000"/>
          <w:sz w:val="24"/>
          <w:szCs w:val="24"/>
        </w:rPr>
        <w:t>ых программ</w:t>
      </w:r>
      <w:r w:rsidR="003F21AD" w:rsidRPr="003F21AD">
        <w:rPr>
          <w:rFonts w:ascii="Times New Roman" w:hAnsi="Times New Roman"/>
          <w:bCs/>
          <w:color w:val="000000"/>
          <w:sz w:val="24"/>
          <w:szCs w:val="24"/>
        </w:rPr>
        <w:t xml:space="preserve"> с применением электронного обучения и дистанционных образовательных технологий.</w:t>
      </w:r>
    </w:p>
    <w:p w:rsidR="003F21AD" w:rsidRPr="003F21AD" w:rsidRDefault="003F21AD" w:rsidP="003F21AD">
      <w:pPr>
        <w:pStyle w:val="a6"/>
        <w:autoSpaceDE w:val="0"/>
        <w:autoSpaceDN w:val="0"/>
        <w:spacing w:before="240" w:line="311" w:lineRule="exact"/>
        <w:ind w:left="360" w:firstLine="348"/>
        <w:jc w:val="both"/>
        <w:rPr>
          <w:rFonts w:ascii="Times New Roman" w:hAnsi="Times New Roman"/>
          <w:bCs/>
          <w:color w:val="000000"/>
          <w:sz w:val="24"/>
          <w:szCs w:val="24"/>
        </w:rPr>
      </w:pPr>
      <w:r w:rsidRPr="003F21AD">
        <w:rPr>
          <w:rFonts w:ascii="Times New Roman" w:hAnsi="Times New Roman"/>
          <w:bCs/>
          <w:color w:val="000000"/>
          <w:sz w:val="24"/>
          <w:szCs w:val="24"/>
        </w:rPr>
        <w:t>Предусмотреть меры по предупреждению невып</w:t>
      </w:r>
      <w:r w:rsidR="00C407BC">
        <w:rPr>
          <w:rFonts w:ascii="Times New Roman" w:hAnsi="Times New Roman"/>
          <w:bCs/>
          <w:color w:val="000000"/>
          <w:sz w:val="24"/>
          <w:szCs w:val="24"/>
        </w:rPr>
        <w:t>о</w:t>
      </w:r>
      <w:r w:rsidRPr="003F21AD">
        <w:rPr>
          <w:rFonts w:ascii="Times New Roman" w:hAnsi="Times New Roman"/>
          <w:bCs/>
          <w:color w:val="000000"/>
          <w:sz w:val="24"/>
          <w:szCs w:val="24"/>
        </w:rPr>
        <w:t>лнения уч</w:t>
      </w:r>
      <w:r w:rsidR="00C407BC">
        <w:rPr>
          <w:rFonts w:ascii="Times New Roman" w:hAnsi="Times New Roman"/>
          <w:bCs/>
          <w:color w:val="000000"/>
          <w:sz w:val="24"/>
          <w:szCs w:val="24"/>
        </w:rPr>
        <w:t>еб</w:t>
      </w:r>
      <w:r w:rsidRPr="003F21AD">
        <w:rPr>
          <w:rFonts w:ascii="Times New Roman" w:hAnsi="Times New Roman"/>
          <w:bCs/>
          <w:color w:val="000000"/>
          <w:sz w:val="24"/>
          <w:szCs w:val="24"/>
        </w:rPr>
        <w:t>ных планов, в частности путем корр</w:t>
      </w:r>
      <w:r w:rsidR="00C407BC">
        <w:rPr>
          <w:rFonts w:ascii="Times New Roman" w:hAnsi="Times New Roman"/>
          <w:bCs/>
          <w:color w:val="000000"/>
          <w:sz w:val="24"/>
          <w:szCs w:val="24"/>
        </w:rPr>
        <w:t>ектировки рабочих программ</w:t>
      </w:r>
      <w:r w:rsidRPr="003F21AD">
        <w:rPr>
          <w:rFonts w:ascii="Times New Roman" w:hAnsi="Times New Roman"/>
          <w:bCs/>
          <w:color w:val="000000"/>
          <w:sz w:val="24"/>
          <w:szCs w:val="24"/>
        </w:rPr>
        <w:t>, курсов дисциплин.</w:t>
      </w:r>
    </w:p>
    <w:p w:rsidR="003F21AD" w:rsidRPr="003F21AD" w:rsidRDefault="003F21AD" w:rsidP="003F21AD">
      <w:pPr>
        <w:pStyle w:val="a6"/>
        <w:autoSpaceDE w:val="0"/>
        <w:autoSpaceDN w:val="0"/>
        <w:spacing w:before="240" w:line="311" w:lineRule="exact"/>
        <w:ind w:left="360" w:firstLine="348"/>
        <w:jc w:val="both"/>
        <w:rPr>
          <w:rFonts w:ascii="Times New Roman" w:hAnsi="Times New Roman"/>
          <w:bCs/>
          <w:color w:val="000000"/>
          <w:sz w:val="24"/>
          <w:szCs w:val="24"/>
        </w:rPr>
      </w:pPr>
      <w:proofErr w:type="gramStart"/>
      <w:r w:rsidRPr="003F21AD">
        <w:rPr>
          <w:rFonts w:ascii="Times New Roman" w:hAnsi="Times New Roman"/>
          <w:bCs/>
          <w:color w:val="000000"/>
          <w:sz w:val="24"/>
          <w:szCs w:val="24"/>
        </w:rPr>
        <w:t>В</w:t>
      </w:r>
      <w:proofErr w:type="gramEnd"/>
      <w:r w:rsidRPr="003F21AD">
        <w:rPr>
          <w:rFonts w:ascii="Times New Roman" w:hAnsi="Times New Roman"/>
          <w:bCs/>
          <w:color w:val="000000"/>
          <w:sz w:val="24"/>
          <w:szCs w:val="24"/>
        </w:rPr>
        <w:t xml:space="preserve"> </w:t>
      </w:r>
      <w:proofErr w:type="gramStart"/>
      <w:r w:rsidR="00C407BC" w:rsidRPr="003F21AD">
        <w:rPr>
          <w:rFonts w:ascii="Times New Roman" w:hAnsi="Times New Roman"/>
          <w:bCs/>
          <w:color w:val="000000"/>
          <w:sz w:val="24"/>
          <w:szCs w:val="24"/>
        </w:rPr>
        <w:t>ввиду</w:t>
      </w:r>
      <w:proofErr w:type="gramEnd"/>
      <w:r w:rsidR="00C407BC" w:rsidRPr="003F21AD">
        <w:rPr>
          <w:rFonts w:ascii="Times New Roman" w:hAnsi="Times New Roman"/>
          <w:bCs/>
          <w:color w:val="000000"/>
          <w:sz w:val="24"/>
          <w:szCs w:val="24"/>
        </w:rPr>
        <w:t xml:space="preserve"> необходимости</w:t>
      </w:r>
      <w:r w:rsidRPr="003F21AD">
        <w:rPr>
          <w:rFonts w:ascii="Times New Roman" w:hAnsi="Times New Roman"/>
          <w:bCs/>
          <w:color w:val="000000"/>
          <w:sz w:val="24"/>
          <w:szCs w:val="24"/>
        </w:rPr>
        <w:t xml:space="preserve"> введения </w:t>
      </w:r>
      <w:r w:rsidR="00C407BC" w:rsidRPr="003F21AD">
        <w:rPr>
          <w:rFonts w:ascii="Times New Roman" w:hAnsi="Times New Roman"/>
          <w:bCs/>
          <w:color w:val="000000"/>
          <w:sz w:val="24"/>
          <w:szCs w:val="24"/>
        </w:rPr>
        <w:t>ограничительных</w:t>
      </w:r>
      <w:r w:rsidRPr="003F21AD">
        <w:rPr>
          <w:rFonts w:ascii="Times New Roman" w:hAnsi="Times New Roman"/>
          <w:bCs/>
          <w:color w:val="000000"/>
          <w:sz w:val="24"/>
          <w:szCs w:val="24"/>
        </w:rPr>
        <w:t xml:space="preserve"> мер, предупреждающих </w:t>
      </w:r>
      <w:r w:rsidR="00C407BC" w:rsidRPr="003F21AD">
        <w:rPr>
          <w:rFonts w:ascii="Times New Roman" w:hAnsi="Times New Roman"/>
          <w:bCs/>
          <w:color w:val="000000"/>
          <w:sz w:val="24"/>
          <w:szCs w:val="24"/>
        </w:rPr>
        <w:t>распространение</w:t>
      </w:r>
      <w:r w:rsidRPr="003F21AD">
        <w:rPr>
          <w:rFonts w:ascii="Times New Roman" w:hAnsi="Times New Roman"/>
          <w:bCs/>
          <w:color w:val="000000"/>
          <w:sz w:val="24"/>
          <w:szCs w:val="24"/>
        </w:rPr>
        <w:t xml:space="preserve"> </w:t>
      </w:r>
      <w:proofErr w:type="spellStart"/>
      <w:r w:rsidR="00C407BC" w:rsidRPr="003F21AD">
        <w:rPr>
          <w:rFonts w:ascii="Times New Roman" w:hAnsi="Times New Roman"/>
          <w:bCs/>
          <w:color w:val="000000"/>
          <w:sz w:val="24"/>
          <w:szCs w:val="24"/>
        </w:rPr>
        <w:t>коронавирусной</w:t>
      </w:r>
      <w:proofErr w:type="spellEnd"/>
      <w:r w:rsidRPr="003F21AD">
        <w:rPr>
          <w:rFonts w:ascii="Times New Roman" w:hAnsi="Times New Roman"/>
          <w:bCs/>
          <w:color w:val="000000"/>
          <w:sz w:val="24"/>
          <w:szCs w:val="24"/>
        </w:rPr>
        <w:t xml:space="preserve"> инфекции (</w:t>
      </w:r>
      <w:r w:rsidR="00C407BC" w:rsidRPr="003F21AD">
        <w:rPr>
          <w:rFonts w:ascii="Times New Roman" w:hAnsi="Times New Roman"/>
          <w:bCs/>
          <w:color w:val="000000"/>
          <w:sz w:val="24"/>
          <w:szCs w:val="24"/>
        </w:rPr>
        <w:t>дополнительные</w:t>
      </w:r>
      <w:r w:rsidRPr="003F21AD">
        <w:rPr>
          <w:rFonts w:ascii="Times New Roman" w:hAnsi="Times New Roman"/>
          <w:bCs/>
          <w:color w:val="000000"/>
          <w:sz w:val="24"/>
          <w:szCs w:val="24"/>
        </w:rPr>
        <w:t xml:space="preserve"> </w:t>
      </w:r>
      <w:r w:rsidR="00C407BC" w:rsidRPr="003F21AD">
        <w:rPr>
          <w:rFonts w:ascii="Times New Roman" w:hAnsi="Times New Roman"/>
          <w:bCs/>
          <w:color w:val="000000"/>
          <w:sz w:val="24"/>
          <w:szCs w:val="24"/>
        </w:rPr>
        <w:t>выходные</w:t>
      </w:r>
      <w:r w:rsidRPr="003F21AD">
        <w:rPr>
          <w:rFonts w:ascii="Times New Roman" w:hAnsi="Times New Roman"/>
          <w:bCs/>
          <w:color w:val="000000"/>
          <w:sz w:val="24"/>
          <w:szCs w:val="24"/>
        </w:rPr>
        <w:t xml:space="preserve"> дни, </w:t>
      </w:r>
      <w:r w:rsidR="00C407BC" w:rsidRPr="003F21AD">
        <w:rPr>
          <w:rFonts w:ascii="Times New Roman" w:hAnsi="Times New Roman"/>
          <w:bCs/>
          <w:color w:val="000000"/>
          <w:sz w:val="24"/>
          <w:szCs w:val="24"/>
        </w:rPr>
        <w:t>переход</w:t>
      </w:r>
      <w:r w:rsidRPr="003F21AD">
        <w:rPr>
          <w:rFonts w:ascii="Times New Roman" w:hAnsi="Times New Roman"/>
          <w:bCs/>
          <w:color w:val="000000"/>
          <w:sz w:val="24"/>
          <w:szCs w:val="24"/>
        </w:rPr>
        <w:t xml:space="preserve"> на дистанционное обучение, сокращение продолжительности дистанционного урока) внести изменения в ООП в части корректировки содержания рабочих программ. </w:t>
      </w:r>
    </w:p>
    <w:p w:rsidR="003F21AD" w:rsidRPr="003F21AD" w:rsidRDefault="003F21AD" w:rsidP="003F21AD">
      <w:pPr>
        <w:pStyle w:val="a6"/>
        <w:autoSpaceDE w:val="0"/>
        <w:autoSpaceDN w:val="0"/>
        <w:spacing w:before="240" w:line="311" w:lineRule="exact"/>
        <w:ind w:left="360" w:firstLine="348"/>
        <w:jc w:val="both"/>
        <w:rPr>
          <w:rFonts w:ascii="Times New Roman" w:hAnsi="Times New Roman"/>
          <w:bCs/>
          <w:color w:val="000000"/>
          <w:sz w:val="24"/>
          <w:szCs w:val="24"/>
        </w:rPr>
      </w:pPr>
      <w:r w:rsidRPr="003F21AD">
        <w:rPr>
          <w:rFonts w:ascii="Times New Roman" w:hAnsi="Times New Roman"/>
          <w:bCs/>
          <w:color w:val="000000"/>
          <w:sz w:val="24"/>
          <w:szCs w:val="24"/>
        </w:rPr>
        <w:t>Утвердить листы корректировки рабочих программ, где указать</w:t>
      </w:r>
    </w:p>
    <w:p w:rsidR="003F21AD" w:rsidRPr="003F21AD" w:rsidRDefault="003F21AD" w:rsidP="003F21AD">
      <w:pPr>
        <w:pStyle w:val="a6"/>
        <w:autoSpaceDE w:val="0"/>
        <w:autoSpaceDN w:val="0"/>
        <w:spacing w:before="240" w:line="311" w:lineRule="exact"/>
        <w:ind w:left="360" w:firstLine="348"/>
        <w:jc w:val="both"/>
        <w:rPr>
          <w:rFonts w:ascii="Times New Roman" w:hAnsi="Times New Roman"/>
          <w:bCs/>
          <w:color w:val="000000"/>
          <w:sz w:val="24"/>
          <w:szCs w:val="24"/>
        </w:rPr>
      </w:pPr>
      <w:r w:rsidRPr="003F21AD">
        <w:rPr>
          <w:rFonts w:ascii="Times New Roman" w:hAnsi="Times New Roman"/>
          <w:bCs/>
          <w:color w:val="000000"/>
          <w:sz w:val="24"/>
          <w:szCs w:val="24"/>
        </w:rPr>
        <w:t xml:space="preserve">- особенности   используемых форм уроков в период дистанционного обучения, </w:t>
      </w:r>
    </w:p>
    <w:p w:rsidR="003F21AD" w:rsidRPr="003F21AD" w:rsidRDefault="003F21AD" w:rsidP="003F21AD">
      <w:pPr>
        <w:pStyle w:val="a6"/>
        <w:autoSpaceDE w:val="0"/>
        <w:autoSpaceDN w:val="0"/>
        <w:spacing w:before="240" w:line="311" w:lineRule="exact"/>
        <w:ind w:left="360" w:firstLine="348"/>
        <w:jc w:val="both"/>
        <w:rPr>
          <w:rFonts w:ascii="Times New Roman" w:hAnsi="Times New Roman"/>
          <w:bCs/>
          <w:color w:val="000000"/>
          <w:sz w:val="24"/>
          <w:szCs w:val="24"/>
        </w:rPr>
      </w:pPr>
      <w:r w:rsidRPr="003F21AD">
        <w:rPr>
          <w:rFonts w:ascii="Times New Roman" w:hAnsi="Times New Roman"/>
          <w:bCs/>
          <w:color w:val="000000"/>
          <w:sz w:val="24"/>
          <w:szCs w:val="24"/>
        </w:rPr>
        <w:t xml:space="preserve">- перечень используемых электронных </w:t>
      </w:r>
      <w:r w:rsidR="00C407BC" w:rsidRPr="003F21AD">
        <w:rPr>
          <w:rFonts w:ascii="Times New Roman" w:hAnsi="Times New Roman"/>
          <w:bCs/>
          <w:color w:val="000000"/>
          <w:sz w:val="24"/>
          <w:szCs w:val="24"/>
        </w:rPr>
        <w:t>образовательных</w:t>
      </w:r>
      <w:r w:rsidRPr="003F21AD">
        <w:rPr>
          <w:rFonts w:ascii="Times New Roman" w:hAnsi="Times New Roman"/>
          <w:bCs/>
          <w:color w:val="000000"/>
          <w:sz w:val="24"/>
          <w:szCs w:val="24"/>
        </w:rPr>
        <w:t xml:space="preserve"> ресурсов, </w:t>
      </w:r>
    </w:p>
    <w:p w:rsidR="003F21AD" w:rsidRPr="003F21AD" w:rsidRDefault="003F21AD" w:rsidP="003F21AD">
      <w:pPr>
        <w:pStyle w:val="a6"/>
        <w:autoSpaceDE w:val="0"/>
        <w:autoSpaceDN w:val="0"/>
        <w:spacing w:before="240" w:line="311" w:lineRule="exact"/>
        <w:ind w:left="360" w:firstLine="348"/>
        <w:jc w:val="both"/>
        <w:rPr>
          <w:rFonts w:ascii="Times New Roman" w:hAnsi="Times New Roman"/>
          <w:bCs/>
          <w:color w:val="000000"/>
          <w:sz w:val="24"/>
          <w:szCs w:val="24"/>
        </w:rPr>
      </w:pPr>
      <w:r w:rsidRPr="003F21AD">
        <w:rPr>
          <w:rFonts w:ascii="Times New Roman" w:hAnsi="Times New Roman"/>
          <w:bCs/>
          <w:color w:val="000000"/>
          <w:sz w:val="24"/>
          <w:szCs w:val="24"/>
        </w:rPr>
        <w:t>- при необходимости – изменения сроков и форм проведения промежуточной аттестации по предмету.</w:t>
      </w:r>
    </w:p>
    <w:p w:rsidR="003F21AD" w:rsidRPr="003F21AD" w:rsidRDefault="003F21AD" w:rsidP="003F21AD">
      <w:pPr>
        <w:pStyle w:val="a6"/>
        <w:autoSpaceDE w:val="0"/>
        <w:autoSpaceDN w:val="0"/>
        <w:spacing w:before="240" w:line="311" w:lineRule="exact"/>
        <w:ind w:left="360" w:firstLine="348"/>
        <w:jc w:val="both"/>
        <w:rPr>
          <w:rFonts w:ascii="Times New Roman" w:hAnsi="Times New Roman"/>
          <w:bCs/>
          <w:color w:val="000000"/>
          <w:sz w:val="24"/>
          <w:szCs w:val="24"/>
        </w:rPr>
      </w:pPr>
    </w:p>
    <w:p w:rsidR="003F21AD" w:rsidRPr="003F21AD" w:rsidRDefault="003F21AD" w:rsidP="003F21AD">
      <w:pPr>
        <w:pStyle w:val="a6"/>
        <w:autoSpaceDE w:val="0"/>
        <w:autoSpaceDN w:val="0"/>
        <w:spacing w:before="240" w:line="311" w:lineRule="exact"/>
        <w:ind w:left="360" w:firstLine="348"/>
        <w:jc w:val="both"/>
        <w:rPr>
          <w:rFonts w:ascii="Times New Roman" w:hAnsi="Times New Roman"/>
          <w:bCs/>
          <w:color w:val="000000"/>
          <w:sz w:val="24"/>
          <w:szCs w:val="24"/>
        </w:rPr>
      </w:pPr>
      <w:r w:rsidRPr="003F21AD">
        <w:rPr>
          <w:rFonts w:ascii="Times New Roman" w:hAnsi="Times New Roman"/>
          <w:bCs/>
          <w:color w:val="000000"/>
          <w:sz w:val="24"/>
          <w:szCs w:val="24"/>
        </w:rPr>
        <w:t xml:space="preserve">Предусмотреть в РП меры, предупреждающие невыполнение </w:t>
      </w:r>
      <w:r w:rsidR="00C407BC" w:rsidRPr="003F21AD">
        <w:rPr>
          <w:rFonts w:ascii="Times New Roman" w:hAnsi="Times New Roman"/>
          <w:bCs/>
          <w:color w:val="000000"/>
          <w:sz w:val="24"/>
          <w:szCs w:val="24"/>
        </w:rPr>
        <w:t>программы посредством</w:t>
      </w:r>
      <w:r w:rsidRPr="003F21AD">
        <w:rPr>
          <w:rFonts w:ascii="Times New Roman" w:hAnsi="Times New Roman"/>
          <w:bCs/>
          <w:color w:val="000000"/>
          <w:sz w:val="24"/>
          <w:szCs w:val="24"/>
        </w:rPr>
        <w:t>:</w:t>
      </w:r>
    </w:p>
    <w:p w:rsidR="003F21AD" w:rsidRPr="003F21AD" w:rsidRDefault="00C407BC" w:rsidP="003F21AD">
      <w:pPr>
        <w:pStyle w:val="a6"/>
        <w:autoSpaceDE w:val="0"/>
        <w:autoSpaceDN w:val="0"/>
        <w:spacing w:before="240" w:line="311" w:lineRule="exact"/>
        <w:ind w:left="360" w:firstLine="348"/>
        <w:jc w:val="both"/>
        <w:rPr>
          <w:rFonts w:ascii="Times New Roman" w:hAnsi="Times New Roman"/>
          <w:bCs/>
          <w:color w:val="000000"/>
          <w:sz w:val="24"/>
          <w:szCs w:val="24"/>
        </w:rPr>
      </w:pPr>
      <w:r>
        <w:rPr>
          <w:rFonts w:ascii="Times New Roman" w:hAnsi="Times New Roman"/>
          <w:bCs/>
          <w:color w:val="000000"/>
          <w:sz w:val="24"/>
          <w:szCs w:val="24"/>
        </w:rPr>
        <w:t xml:space="preserve">- </w:t>
      </w:r>
      <w:r w:rsidR="003F21AD" w:rsidRPr="003F21AD">
        <w:rPr>
          <w:rFonts w:ascii="Times New Roman" w:hAnsi="Times New Roman"/>
          <w:bCs/>
          <w:color w:val="000000"/>
          <w:sz w:val="24"/>
          <w:szCs w:val="24"/>
        </w:rPr>
        <w:t>укрупнения дидактических единиц в тематическом планировании;</w:t>
      </w:r>
    </w:p>
    <w:p w:rsidR="003F21AD" w:rsidRPr="003F21AD" w:rsidRDefault="00C407BC" w:rsidP="003F21AD">
      <w:pPr>
        <w:pStyle w:val="a6"/>
        <w:autoSpaceDE w:val="0"/>
        <w:autoSpaceDN w:val="0"/>
        <w:spacing w:before="240" w:line="311" w:lineRule="exact"/>
        <w:ind w:left="360" w:firstLine="348"/>
        <w:jc w:val="both"/>
        <w:rPr>
          <w:rFonts w:ascii="Times New Roman" w:hAnsi="Times New Roman"/>
          <w:bCs/>
          <w:color w:val="000000"/>
          <w:sz w:val="24"/>
          <w:szCs w:val="24"/>
        </w:rPr>
      </w:pPr>
      <w:r>
        <w:rPr>
          <w:rFonts w:ascii="Times New Roman" w:hAnsi="Times New Roman"/>
          <w:bCs/>
          <w:color w:val="000000"/>
          <w:sz w:val="24"/>
          <w:szCs w:val="24"/>
        </w:rPr>
        <w:t>-</w:t>
      </w:r>
      <w:r w:rsidR="003F21AD" w:rsidRPr="003F21AD">
        <w:rPr>
          <w:rFonts w:ascii="Times New Roman" w:hAnsi="Times New Roman"/>
          <w:bCs/>
          <w:color w:val="000000"/>
          <w:sz w:val="24"/>
          <w:szCs w:val="24"/>
        </w:rPr>
        <w:t xml:space="preserve"> сокращения часов на проверочные работы;</w:t>
      </w:r>
    </w:p>
    <w:p w:rsidR="003F21AD" w:rsidRPr="003F21AD" w:rsidRDefault="00C407BC" w:rsidP="003F21AD">
      <w:pPr>
        <w:pStyle w:val="a6"/>
        <w:autoSpaceDE w:val="0"/>
        <w:autoSpaceDN w:val="0"/>
        <w:spacing w:before="240" w:line="311" w:lineRule="exact"/>
        <w:ind w:left="360" w:firstLine="348"/>
        <w:jc w:val="both"/>
        <w:rPr>
          <w:rFonts w:ascii="Times New Roman" w:hAnsi="Times New Roman"/>
          <w:bCs/>
          <w:color w:val="000000"/>
          <w:sz w:val="24"/>
          <w:szCs w:val="24"/>
        </w:rPr>
      </w:pPr>
      <w:r>
        <w:rPr>
          <w:rFonts w:ascii="Times New Roman" w:hAnsi="Times New Roman"/>
          <w:bCs/>
          <w:color w:val="000000"/>
          <w:sz w:val="24"/>
          <w:szCs w:val="24"/>
        </w:rPr>
        <w:t>-</w:t>
      </w:r>
      <w:r w:rsidR="003F21AD" w:rsidRPr="003F21AD">
        <w:rPr>
          <w:rFonts w:ascii="Times New Roman" w:hAnsi="Times New Roman"/>
          <w:bCs/>
          <w:color w:val="000000"/>
          <w:sz w:val="24"/>
          <w:szCs w:val="24"/>
        </w:rPr>
        <w:t xml:space="preserve"> оптимизации домашних заданий.</w:t>
      </w:r>
    </w:p>
    <w:p w:rsidR="003F21AD" w:rsidRDefault="003F21AD" w:rsidP="00C407BC">
      <w:pPr>
        <w:pStyle w:val="a6"/>
        <w:autoSpaceDE w:val="0"/>
        <w:autoSpaceDN w:val="0"/>
        <w:spacing w:before="240" w:line="311" w:lineRule="exact"/>
        <w:ind w:left="360" w:firstLine="348"/>
        <w:jc w:val="both"/>
        <w:rPr>
          <w:rFonts w:ascii="Times New Roman" w:hAnsi="Times New Roman"/>
          <w:bCs/>
          <w:color w:val="000000"/>
          <w:sz w:val="24"/>
          <w:szCs w:val="24"/>
        </w:rPr>
      </w:pPr>
      <w:r w:rsidRPr="003F21AD">
        <w:rPr>
          <w:rFonts w:ascii="Times New Roman" w:hAnsi="Times New Roman"/>
          <w:bCs/>
          <w:color w:val="000000"/>
          <w:sz w:val="24"/>
          <w:szCs w:val="24"/>
        </w:rPr>
        <w:t xml:space="preserve"> При этом не допускать уменьшения объема часов за счет полного ис</w:t>
      </w:r>
      <w:r w:rsidR="00C407BC">
        <w:rPr>
          <w:rFonts w:ascii="Times New Roman" w:hAnsi="Times New Roman"/>
          <w:bCs/>
          <w:color w:val="000000"/>
          <w:sz w:val="24"/>
          <w:szCs w:val="24"/>
        </w:rPr>
        <w:t xml:space="preserve">ключения раздела из программы. </w:t>
      </w:r>
    </w:p>
    <w:p w:rsidR="00C407BC" w:rsidRPr="00C407BC" w:rsidRDefault="00C407BC" w:rsidP="00C407BC">
      <w:pPr>
        <w:pStyle w:val="a6"/>
        <w:autoSpaceDE w:val="0"/>
        <w:autoSpaceDN w:val="0"/>
        <w:spacing w:before="240" w:line="311" w:lineRule="exact"/>
        <w:ind w:left="360" w:firstLine="348"/>
        <w:jc w:val="both"/>
        <w:rPr>
          <w:rFonts w:ascii="Times New Roman" w:hAnsi="Times New Roman"/>
          <w:bCs/>
          <w:color w:val="000000"/>
          <w:sz w:val="24"/>
          <w:szCs w:val="24"/>
        </w:rPr>
      </w:pPr>
    </w:p>
    <w:p w:rsidR="003F21AD" w:rsidRPr="003F21AD" w:rsidRDefault="00C407BC" w:rsidP="003F21AD">
      <w:pPr>
        <w:pStyle w:val="a6"/>
        <w:autoSpaceDE w:val="0"/>
        <w:autoSpaceDN w:val="0"/>
        <w:spacing w:before="240" w:line="311" w:lineRule="exact"/>
        <w:ind w:left="360" w:firstLine="348"/>
        <w:jc w:val="both"/>
        <w:rPr>
          <w:rFonts w:ascii="Times New Roman" w:hAnsi="Times New Roman"/>
          <w:bCs/>
          <w:color w:val="000000"/>
          <w:sz w:val="24"/>
          <w:szCs w:val="24"/>
        </w:rPr>
      </w:pPr>
      <w:r>
        <w:rPr>
          <w:rFonts w:ascii="Times New Roman" w:hAnsi="Times New Roman"/>
          <w:bCs/>
          <w:color w:val="000000"/>
          <w:sz w:val="24"/>
          <w:szCs w:val="24"/>
        </w:rPr>
        <w:t xml:space="preserve">- </w:t>
      </w:r>
      <w:r w:rsidR="003F21AD" w:rsidRPr="00C407BC">
        <w:rPr>
          <w:rFonts w:ascii="Times New Roman" w:hAnsi="Times New Roman"/>
          <w:bCs/>
          <w:color w:val="000000"/>
          <w:sz w:val="24"/>
          <w:szCs w:val="24"/>
          <w:u w:val="single"/>
        </w:rPr>
        <w:t>Информационно-методические условия реализации ООП НОО</w:t>
      </w:r>
      <w:r w:rsidRPr="00C407BC">
        <w:rPr>
          <w:rFonts w:ascii="Times New Roman" w:hAnsi="Times New Roman"/>
          <w:bCs/>
          <w:color w:val="000000"/>
          <w:sz w:val="24"/>
          <w:szCs w:val="24"/>
          <w:u w:val="single"/>
        </w:rPr>
        <w:t>, ООО, СОО</w:t>
      </w:r>
      <w:r w:rsidR="003F21AD" w:rsidRPr="003F21AD">
        <w:rPr>
          <w:rFonts w:ascii="Times New Roman" w:hAnsi="Times New Roman"/>
          <w:bCs/>
          <w:color w:val="000000"/>
          <w:sz w:val="24"/>
          <w:szCs w:val="24"/>
        </w:rPr>
        <w:t>.</w:t>
      </w:r>
    </w:p>
    <w:p w:rsidR="003F21AD" w:rsidRPr="00C407BC" w:rsidRDefault="003F21AD" w:rsidP="00C407BC">
      <w:pPr>
        <w:pStyle w:val="a6"/>
        <w:autoSpaceDE w:val="0"/>
        <w:autoSpaceDN w:val="0"/>
        <w:spacing w:before="240" w:line="311" w:lineRule="exact"/>
        <w:ind w:left="360" w:firstLine="348"/>
        <w:jc w:val="both"/>
        <w:rPr>
          <w:rFonts w:ascii="Times New Roman" w:hAnsi="Times New Roman"/>
          <w:bCs/>
          <w:color w:val="000000"/>
          <w:sz w:val="24"/>
          <w:szCs w:val="24"/>
        </w:rPr>
      </w:pPr>
      <w:r w:rsidRPr="003F21AD">
        <w:rPr>
          <w:rFonts w:ascii="Times New Roman" w:hAnsi="Times New Roman"/>
          <w:bCs/>
          <w:color w:val="000000"/>
          <w:sz w:val="24"/>
          <w:szCs w:val="24"/>
        </w:rPr>
        <w:t>Дополнит</w:t>
      </w:r>
      <w:r w:rsidR="00C407BC">
        <w:rPr>
          <w:rFonts w:ascii="Times New Roman" w:hAnsi="Times New Roman"/>
          <w:bCs/>
          <w:color w:val="000000"/>
          <w:sz w:val="24"/>
          <w:szCs w:val="24"/>
        </w:rPr>
        <w:t>ь раздел следующей информацией:</w:t>
      </w:r>
    </w:p>
    <w:p w:rsidR="003F21AD" w:rsidRPr="003F21AD" w:rsidRDefault="00C407BC" w:rsidP="003F21AD">
      <w:pPr>
        <w:pStyle w:val="a6"/>
        <w:autoSpaceDE w:val="0"/>
        <w:autoSpaceDN w:val="0"/>
        <w:spacing w:before="240" w:line="311" w:lineRule="exact"/>
        <w:ind w:left="360" w:firstLine="348"/>
        <w:jc w:val="both"/>
        <w:rPr>
          <w:rFonts w:ascii="Times New Roman" w:hAnsi="Times New Roman"/>
          <w:bCs/>
          <w:color w:val="000000"/>
          <w:sz w:val="24"/>
          <w:szCs w:val="24"/>
        </w:rPr>
      </w:pPr>
      <w:r>
        <w:rPr>
          <w:rFonts w:ascii="Times New Roman" w:hAnsi="Times New Roman"/>
          <w:bCs/>
          <w:color w:val="000000"/>
          <w:sz w:val="24"/>
          <w:szCs w:val="24"/>
        </w:rPr>
        <w:t>МОУ ИРМО «Никольская СОШ»</w:t>
      </w:r>
      <w:r w:rsidR="003F21AD" w:rsidRPr="003F21AD">
        <w:rPr>
          <w:rFonts w:ascii="Times New Roman" w:hAnsi="Times New Roman"/>
          <w:bCs/>
          <w:color w:val="000000"/>
          <w:sz w:val="24"/>
          <w:szCs w:val="24"/>
        </w:rPr>
        <w:t xml:space="preserve"> использует перечень официальных интернет - ресурсов, которые смогут обеспечить обучение с использованием электронного обучения и дистанционных образовательных технологий. Учителя осуществляют отбор необходимых ЭОР из ресурсов федеральных образовательных порталов, других дистанционных образовательных платформ и </w:t>
      </w:r>
      <w:r w:rsidRPr="003F21AD">
        <w:rPr>
          <w:rFonts w:ascii="Times New Roman" w:hAnsi="Times New Roman"/>
          <w:bCs/>
          <w:color w:val="000000"/>
          <w:sz w:val="24"/>
          <w:szCs w:val="24"/>
        </w:rPr>
        <w:t>включают перечень используемых</w:t>
      </w:r>
      <w:r w:rsidR="003F21AD" w:rsidRPr="003F21AD">
        <w:rPr>
          <w:rFonts w:ascii="Times New Roman" w:hAnsi="Times New Roman"/>
          <w:bCs/>
          <w:color w:val="000000"/>
          <w:sz w:val="24"/>
          <w:szCs w:val="24"/>
        </w:rPr>
        <w:t xml:space="preserve"> образовательных </w:t>
      </w:r>
      <w:r w:rsidRPr="003F21AD">
        <w:rPr>
          <w:rFonts w:ascii="Times New Roman" w:hAnsi="Times New Roman"/>
          <w:bCs/>
          <w:color w:val="000000"/>
          <w:sz w:val="24"/>
          <w:szCs w:val="24"/>
        </w:rPr>
        <w:t>ресурсов в описательную</w:t>
      </w:r>
      <w:r w:rsidR="003F21AD" w:rsidRPr="003F21AD">
        <w:rPr>
          <w:rFonts w:ascii="Times New Roman" w:hAnsi="Times New Roman"/>
          <w:bCs/>
          <w:color w:val="000000"/>
          <w:sz w:val="24"/>
          <w:szCs w:val="24"/>
        </w:rPr>
        <w:t xml:space="preserve"> часть своих РП.</w:t>
      </w:r>
    </w:p>
    <w:p w:rsidR="003F21AD" w:rsidRPr="00C407BC" w:rsidRDefault="003F21AD" w:rsidP="00C407BC">
      <w:pPr>
        <w:pStyle w:val="a6"/>
        <w:autoSpaceDE w:val="0"/>
        <w:autoSpaceDN w:val="0"/>
        <w:spacing w:before="240" w:line="311" w:lineRule="exact"/>
        <w:ind w:left="360" w:firstLine="348"/>
        <w:jc w:val="both"/>
        <w:rPr>
          <w:rFonts w:ascii="Times New Roman" w:hAnsi="Times New Roman"/>
          <w:bCs/>
          <w:color w:val="000000"/>
          <w:sz w:val="24"/>
          <w:szCs w:val="24"/>
        </w:rPr>
      </w:pPr>
      <w:r w:rsidRPr="003F21AD">
        <w:rPr>
          <w:rFonts w:ascii="Times New Roman" w:hAnsi="Times New Roman"/>
          <w:bCs/>
          <w:color w:val="000000"/>
          <w:sz w:val="24"/>
          <w:szCs w:val="24"/>
        </w:rPr>
        <w:t xml:space="preserve">В информационном-методическом обеспечении учебного процесса при дистанционном обучении </w:t>
      </w:r>
      <w:proofErr w:type="gramStart"/>
      <w:r w:rsidRPr="003F21AD">
        <w:rPr>
          <w:rFonts w:ascii="Times New Roman" w:hAnsi="Times New Roman"/>
          <w:bCs/>
          <w:color w:val="000000"/>
          <w:sz w:val="24"/>
          <w:szCs w:val="24"/>
        </w:rPr>
        <w:t>обучающихся</w:t>
      </w:r>
      <w:proofErr w:type="gramEnd"/>
      <w:r w:rsidRPr="003F21AD">
        <w:rPr>
          <w:rFonts w:ascii="Times New Roman" w:hAnsi="Times New Roman"/>
          <w:bCs/>
          <w:color w:val="000000"/>
          <w:sz w:val="24"/>
          <w:szCs w:val="24"/>
        </w:rPr>
        <w:t xml:space="preserve"> основной общей школы используются сле</w:t>
      </w:r>
      <w:r w:rsidR="00C407BC">
        <w:rPr>
          <w:rFonts w:ascii="Times New Roman" w:hAnsi="Times New Roman"/>
          <w:bCs/>
          <w:color w:val="000000"/>
          <w:sz w:val="24"/>
          <w:szCs w:val="24"/>
        </w:rPr>
        <w:t>дующие образовательные ресурсы:</w:t>
      </w:r>
    </w:p>
    <w:p w:rsidR="003F21AD" w:rsidRPr="00C407BC" w:rsidRDefault="003F21AD" w:rsidP="00C407BC">
      <w:pPr>
        <w:pStyle w:val="a6"/>
        <w:autoSpaceDE w:val="0"/>
        <w:autoSpaceDN w:val="0"/>
        <w:spacing w:before="240" w:line="311" w:lineRule="exact"/>
        <w:ind w:left="360" w:firstLine="348"/>
        <w:jc w:val="both"/>
        <w:rPr>
          <w:rFonts w:ascii="Times New Roman" w:hAnsi="Times New Roman"/>
          <w:bCs/>
          <w:color w:val="000000"/>
          <w:sz w:val="24"/>
          <w:szCs w:val="24"/>
        </w:rPr>
      </w:pPr>
      <w:r w:rsidRPr="003F21AD">
        <w:rPr>
          <w:rFonts w:ascii="Times New Roman" w:hAnsi="Times New Roman"/>
          <w:bCs/>
          <w:color w:val="000000"/>
          <w:sz w:val="24"/>
          <w:szCs w:val="24"/>
        </w:rPr>
        <w:t>1. https://www.yaklass.ru- «</w:t>
      </w:r>
      <w:proofErr w:type="spellStart"/>
      <w:r w:rsidRPr="003F21AD">
        <w:rPr>
          <w:rFonts w:ascii="Times New Roman" w:hAnsi="Times New Roman"/>
          <w:bCs/>
          <w:color w:val="000000"/>
          <w:sz w:val="24"/>
          <w:szCs w:val="24"/>
        </w:rPr>
        <w:t>Якласс</w:t>
      </w:r>
      <w:proofErr w:type="spellEnd"/>
      <w:r w:rsidRPr="003F21AD">
        <w:rPr>
          <w:rFonts w:ascii="Times New Roman" w:hAnsi="Times New Roman"/>
          <w:bCs/>
          <w:color w:val="000000"/>
          <w:sz w:val="24"/>
          <w:szCs w:val="24"/>
        </w:rPr>
        <w:t xml:space="preserve">» – образовательный интернет - ресурс для педагогов, </w:t>
      </w:r>
      <w:r w:rsidR="00C407BC">
        <w:rPr>
          <w:rFonts w:ascii="Times New Roman" w:hAnsi="Times New Roman"/>
          <w:bCs/>
          <w:color w:val="000000"/>
          <w:sz w:val="24"/>
          <w:szCs w:val="24"/>
        </w:rPr>
        <w:t>об</w:t>
      </w:r>
      <w:r w:rsidRPr="003F21AD">
        <w:rPr>
          <w:rFonts w:ascii="Times New Roman" w:hAnsi="Times New Roman"/>
          <w:bCs/>
          <w:color w:val="000000"/>
          <w:sz w:val="24"/>
          <w:szCs w:val="24"/>
        </w:rPr>
        <w:t>уча</w:t>
      </w:r>
      <w:r w:rsidR="00C407BC">
        <w:rPr>
          <w:rFonts w:ascii="Times New Roman" w:hAnsi="Times New Roman"/>
          <w:bCs/>
          <w:color w:val="000000"/>
          <w:sz w:val="24"/>
          <w:szCs w:val="24"/>
        </w:rPr>
        <w:t>ю</w:t>
      </w:r>
      <w:r w:rsidRPr="003F21AD">
        <w:rPr>
          <w:rFonts w:ascii="Times New Roman" w:hAnsi="Times New Roman"/>
          <w:bCs/>
          <w:color w:val="000000"/>
          <w:sz w:val="24"/>
          <w:szCs w:val="24"/>
        </w:rPr>
        <w:t xml:space="preserve">щихся и их родителей. Полноценный курс дистанционного образования не только предоставляет программу лекций, но и организует процесс обучения таким образом, чтобы ученикам было доступно и интересно. Только обеспечив интерес к предмету, азарт, желание получать знания, можно добиться от </w:t>
      </w:r>
      <w:proofErr w:type="gramStart"/>
      <w:r w:rsidR="00C407BC">
        <w:rPr>
          <w:rFonts w:ascii="Times New Roman" w:hAnsi="Times New Roman"/>
          <w:bCs/>
          <w:color w:val="000000"/>
          <w:sz w:val="24"/>
          <w:szCs w:val="24"/>
        </w:rPr>
        <w:t>об</w:t>
      </w:r>
      <w:r w:rsidRPr="003F21AD">
        <w:rPr>
          <w:rFonts w:ascii="Times New Roman" w:hAnsi="Times New Roman"/>
          <w:bCs/>
          <w:color w:val="000000"/>
          <w:sz w:val="24"/>
          <w:szCs w:val="24"/>
        </w:rPr>
        <w:t>уча</w:t>
      </w:r>
      <w:r w:rsidR="00C407BC">
        <w:rPr>
          <w:rFonts w:ascii="Times New Roman" w:hAnsi="Times New Roman"/>
          <w:bCs/>
          <w:color w:val="000000"/>
          <w:sz w:val="24"/>
          <w:szCs w:val="24"/>
        </w:rPr>
        <w:t>ю</w:t>
      </w:r>
      <w:r w:rsidRPr="003F21AD">
        <w:rPr>
          <w:rFonts w:ascii="Times New Roman" w:hAnsi="Times New Roman"/>
          <w:bCs/>
          <w:color w:val="000000"/>
          <w:sz w:val="24"/>
          <w:szCs w:val="24"/>
        </w:rPr>
        <w:t>щихся</w:t>
      </w:r>
      <w:proofErr w:type="gramEnd"/>
      <w:r w:rsidRPr="003F21AD">
        <w:rPr>
          <w:rFonts w:ascii="Times New Roman" w:hAnsi="Times New Roman"/>
          <w:bCs/>
          <w:color w:val="000000"/>
          <w:sz w:val="24"/>
          <w:szCs w:val="24"/>
        </w:rPr>
        <w:t xml:space="preserve"> хорошей успеваемости. Поэтому программа дистанционного образования нацелена именно на полное вовлечение и погружение учеников в образовательный </w:t>
      </w:r>
      <w:proofErr w:type="gramStart"/>
      <w:r w:rsidRPr="003F21AD">
        <w:rPr>
          <w:rFonts w:ascii="Times New Roman" w:hAnsi="Times New Roman"/>
          <w:bCs/>
          <w:color w:val="000000"/>
          <w:sz w:val="24"/>
          <w:szCs w:val="24"/>
        </w:rPr>
        <w:t>процес</w:t>
      </w:r>
      <w:r w:rsidR="00C407BC">
        <w:rPr>
          <w:rFonts w:ascii="Times New Roman" w:hAnsi="Times New Roman"/>
          <w:bCs/>
          <w:color w:val="000000"/>
          <w:sz w:val="24"/>
          <w:szCs w:val="24"/>
        </w:rPr>
        <w:t>с</w:t>
      </w:r>
      <w:proofErr w:type="gramEnd"/>
      <w:r w:rsidR="00C407BC">
        <w:rPr>
          <w:rFonts w:ascii="Times New Roman" w:hAnsi="Times New Roman"/>
          <w:bCs/>
          <w:color w:val="000000"/>
          <w:sz w:val="24"/>
          <w:szCs w:val="24"/>
        </w:rPr>
        <w:t xml:space="preserve"> и дальнейшее самообразование.</w:t>
      </w:r>
    </w:p>
    <w:p w:rsidR="003F21AD" w:rsidRPr="003F21AD" w:rsidRDefault="003F21AD" w:rsidP="003F21AD">
      <w:pPr>
        <w:pStyle w:val="a6"/>
        <w:autoSpaceDE w:val="0"/>
        <w:autoSpaceDN w:val="0"/>
        <w:spacing w:before="240" w:line="311" w:lineRule="exact"/>
        <w:ind w:left="360" w:firstLine="348"/>
        <w:jc w:val="both"/>
        <w:rPr>
          <w:rFonts w:ascii="Times New Roman" w:hAnsi="Times New Roman"/>
          <w:bCs/>
          <w:color w:val="000000"/>
          <w:sz w:val="24"/>
          <w:szCs w:val="24"/>
        </w:rPr>
      </w:pPr>
      <w:r w:rsidRPr="003F21AD">
        <w:rPr>
          <w:rFonts w:ascii="Times New Roman" w:hAnsi="Times New Roman"/>
          <w:bCs/>
          <w:color w:val="000000"/>
          <w:sz w:val="24"/>
          <w:szCs w:val="24"/>
        </w:rPr>
        <w:t>2. https://uchi.ru/- «</w:t>
      </w:r>
      <w:proofErr w:type="spellStart"/>
      <w:r w:rsidRPr="003F21AD">
        <w:rPr>
          <w:rFonts w:ascii="Times New Roman" w:hAnsi="Times New Roman"/>
          <w:bCs/>
          <w:color w:val="000000"/>
          <w:sz w:val="24"/>
          <w:szCs w:val="24"/>
        </w:rPr>
        <w:t>УЧИ</w:t>
      </w:r>
      <w:proofErr w:type="gramStart"/>
      <w:r w:rsidRPr="003F21AD">
        <w:rPr>
          <w:rFonts w:ascii="Times New Roman" w:hAnsi="Times New Roman"/>
          <w:bCs/>
          <w:color w:val="000000"/>
          <w:sz w:val="24"/>
          <w:szCs w:val="24"/>
        </w:rPr>
        <w:t>.р</w:t>
      </w:r>
      <w:proofErr w:type="gramEnd"/>
      <w:r w:rsidRPr="003F21AD">
        <w:rPr>
          <w:rFonts w:ascii="Times New Roman" w:hAnsi="Times New Roman"/>
          <w:bCs/>
          <w:color w:val="000000"/>
          <w:sz w:val="24"/>
          <w:szCs w:val="24"/>
        </w:rPr>
        <w:t>у</w:t>
      </w:r>
      <w:proofErr w:type="spellEnd"/>
      <w:r w:rsidRPr="003F21AD">
        <w:rPr>
          <w:rFonts w:ascii="Times New Roman" w:hAnsi="Times New Roman"/>
          <w:bCs/>
          <w:color w:val="000000"/>
          <w:sz w:val="24"/>
          <w:szCs w:val="24"/>
        </w:rPr>
        <w:t xml:space="preserve">» это онлайн-платформа, где ученики из всех регионов России изучают школьные предметы в интерактивной форме. </w:t>
      </w:r>
      <w:proofErr w:type="spellStart"/>
      <w:r w:rsidRPr="003F21AD">
        <w:rPr>
          <w:rFonts w:ascii="Times New Roman" w:hAnsi="Times New Roman"/>
          <w:bCs/>
          <w:color w:val="000000"/>
          <w:sz w:val="24"/>
          <w:szCs w:val="24"/>
        </w:rPr>
        <w:t>Учи</w:t>
      </w:r>
      <w:proofErr w:type="gramStart"/>
      <w:r w:rsidRPr="003F21AD">
        <w:rPr>
          <w:rFonts w:ascii="Times New Roman" w:hAnsi="Times New Roman"/>
          <w:bCs/>
          <w:color w:val="000000"/>
          <w:sz w:val="24"/>
          <w:szCs w:val="24"/>
        </w:rPr>
        <w:t>.р</w:t>
      </w:r>
      <w:proofErr w:type="gramEnd"/>
      <w:r w:rsidRPr="003F21AD">
        <w:rPr>
          <w:rFonts w:ascii="Times New Roman" w:hAnsi="Times New Roman"/>
          <w:bCs/>
          <w:color w:val="000000"/>
          <w:sz w:val="24"/>
          <w:szCs w:val="24"/>
        </w:rPr>
        <w:t>у</w:t>
      </w:r>
      <w:proofErr w:type="spellEnd"/>
      <w:r w:rsidRPr="003F21AD">
        <w:rPr>
          <w:rFonts w:ascii="Times New Roman" w:hAnsi="Times New Roman"/>
          <w:bCs/>
          <w:color w:val="000000"/>
          <w:sz w:val="24"/>
          <w:szCs w:val="24"/>
        </w:rPr>
        <w:t xml:space="preserve"> — это </w:t>
      </w:r>
      <w:r w:rsidR="00C407BC" w:rsidRPr="003F21AD">
        <w:rPr>
          <w:rFonts w:ascii="Times New Roman" w:hAnsi="Times New Roman"/>
          <w:bCs/>
          <w:color w:val="000000"/>
          <w:sz w:val="24"/>
          <w:szCs w:val="24"/>
        </w:rPr>
        <w:t>система</w:t>
      </w:r>
      <w:r w:rsidRPr="003F21AD">
        <w:rPr>
          <w:rFonts w:ascii="Times New Roman" w:hAnsi="Times New Roman"/>
          <w:bCs/>
          <w:color w:val="000000"/>
          <w:sz w:val="24"/>
          <w:szCs w:val="24"/>
        </w:rPr>
        <w:t xml:space="preserve"> адаптивного интерактивного образования, полностью соответствующая ФГОС и значительно усиливающая классическое школьное образование. Образовательная платформа </w:t>
      </w:r>
      <w:proofErr w:type="spellStart"/>
      <w:r w:rsidRPr="003F21AD">
        <w:rPr>
          <w:rFonts w:ascii="Times New Roman" w:hAnsi="Times New Roman"/>
          <w:bCs/>
          <w:color w:val="000000"/>
          <w:sz w:val="24"/>
          <w:szCs w:val="24"/>
        </w:rPr>
        <w:t>Учи</w:t>
      </w:r>
      <w:proofErr w:type="gramStart"/>
      <w:r w:rsidRPr="003F21AD">
        <w:rPr>
          <w:rFonts w:ascii="Times New Roman" w:hAnsi="Times New Roman"/>
          <w:bCs/>
          <w:color w:val="000000"/>
          <w:sz w:val="24"/>
          <w:szCs w:val="24"/>
        </w:rPr>
        <w:t>.р</w:t>
      </w:r>
      <w:proofErr w:type="gramEnd"/>
      <w:r w:rsidRPr="003F21AD">
        <w:rPr>
          <w:rFonts w:ascii="Times New Roman" w:hAnsi="Times New Roman"/>
          <w:bCs/>
          <w:color w:val="000000"/>
          <w:sz w:val="24"/>
          <w:szCs w:val="24"/>
        </w:rPr>
        <w:t>у</w:t>
      </w:r>
      <w:proofErr w:type="spellEnd"/>
      <w:r w:rsidRPr="003F21AD">
        <w:rPr>
          <w:rFonts w:ascii="Times New Roman" w:hAnsi="Times New Roman"/>
          <w:bCs/>
          <w:color w:val="000000"/>
          <w:sz w:val="24"/>
          <w:szCs w:val="24"/>
        </w:rPr>
        <w:t xml:space="preserve"> прошла научную и педагогическую экспертизу РАН, которая установила полное соответствие наших образовательных курсов федеральному государственному образовательному стандарту(ФГОС) и </w:t>
      </w:r>
      <w:r w:rsidR="00C407BC">
        <w:rPr>
          <w:rFonts w:ascii="Times New Roman" w:hAnsi="Times New Roman"/>
          <w:bCs/>
          <w:color w:val="000000"/>
          <w:sz w:val="24"/>
          <w:szCs w:val="24"/>
        </w:rPr>
        <w:t>примерной основной образователь</w:t>
      </w:r>
      <w:r w:rsidRPr="003F21AD">
        <w:rPr>
          <w:rFonts w:ascii="Times New Roman" w:hAnsi="Times New Roman"/>
          <w:bCs/>
          <w:color w:val="000000"/>
          <w:sz w:val="24"/>
          <w:szCs w:val="24"/>
        </w:rPr>
        <w:t>ной программе.</w:t>
      </w:r>
    </w:p>
    <w:p w:rsidR="003F21AD" w:rsidRPr="003F21AD" w:rsidRDefault="003F21AD" w:rsidP="003F21AD">
      <w:pPr>
        <w:pStyle w:val="a6"/>
        <w:autoSpaceDE w:val="0"/>
        <w:autoSpaceDN w:val="0"/>
        <w:spacing w:before="240" w:line="311" w:lineRule="exact"/>
        <w:ind w:left="360" w:firstLine="348"/>
        <w:jc w:val="both"/>
        <w:rPr>
          <w:rFonts w:ascii="Times New Roman" w:hAnsi="Times New Roman"/>
          <w:bCs/>
          <w:color w:val="000000"/>
          <w:sz w:val="24"/>
          <w:szCs w:val="24"/>
        </w:rPr>
      </w:pPr>
      <w:r w:rsidRPr="003F21AD">
        <w:rPr>
          <w:rFonts w:ascii="Times New Roman" w:hAnsi="Times New Roman"/>
          <w:bCs/>
          <w:color w:val="000000"/>
          <w:sz w:val="24"/>
          <w:szCs w:val="24"/>
        </w:rPr>
        <w:t>3. https://education.yandex.ru- «Янде</w:t>
      </w:r>
      <w:r w:rsidR="00C407BC">
        <w:rPr>
          <w:rFonts w:ascii="Times New Roman" w:hAnsi="Times New Roman"/>
          <w:bCs/>
          <w:color w:val="000000"/>
          <w:sz w:val="24"/>
          <w:szCs w:val="24"/>
        </w:rPr>
        <w:t>кс-учебник</w:t>
      </w:r>
      <w:proofErr w:type="gramStart"/>
      <w:r w:rsidR="00C407BC">
        <w:rPr>
          <w:rFonts w:ascii="Times New Roman" w:hAnsi="Times New Roman"/>
          <w:bCs/>
          <w:color w:val="000000"/>
          <w:sz w:val="24"/>
          <w:szCs w:val="24"/>
        </w:rPr>
        <w:t>»-</w:t>
      </w:r>
      <w:proofErr w:type="gramEnd"/>
      <w:r w:rsidR="00C407BC">
        <w:rPr>
          <w:rFonts w:ascii="Times New Roman" w:hAnsi="Times New Roman"/>
          <w:bCs/>
          <w:color w:val="000000"/>
          <w:sz w:val="24"/>
          <w:szCs w:val="24"/>
        </w:rPr>
        <w:t>это бесплатная цифр</w:t>
      </w:r>
      <w:r w:rsidRPr="003F21AD">
        <w:rPr>
          <w:rFonts w:ascii="Times New Roman" w:hAnsi="Times New Roman"/>
          <w:bCs/>
          <w:color w:val="000000"/>
          <w:sz w:val="24"/>
          <w:szCs w:val="24"/>
        </w:rPr>
        <w:t xml:space="preserve">овая образовательная платформа для учителей и обучающихся с заданиями по русскому языку и математике для 5 классов, </w:t>
      </w:r>
      <w:r w:rsidRPr="003F21AD">
        <w:rPr>
          <w:rFonts w:ascii="Times New Roman" w:hAnsi="Times New Roman"/>
          <w:bCs/>
          <w:color w:val="000000"/>
          <w:sz w:val="24"/>
          <w:szCs w:val="24"/>
        </w:rPr>
        <w:lastRenderedPageBreak/>
        <w:t>автоматической проверкой о</w:t>
      </w:r>
      <w:r w:rsidR="00C407BC">
        <w:rPr>
          <w:rFonts w:ascii="Times New Roman" w:hAnsi="Times New Roman"/>
          <w:bCs/>
          <w:color w:val="000000"/>
          <w:sz w:val="24"/>
          <w:szCs w:val="24"/>
        </w:rPr>
        <w:t>тветов и мгновенной обратной св</w:t>
      </w:r>
      <w:r w:rsidRPr="003F21AD">
        <w:rPr>
          <w:rFonts w:ascii="Times New Roman" w:hAnsi="Times New Roman"/>
          <w:bCs/>
          <w:color w:val="000000"/>
          <w:sz w:val="24"/>
          <w:szCs w:val="24"/>
        </w:rPr>
        <w:t>язью для учеников. Задания соответствуют ФГОС основного общего образования.</w:t>
      </w:r>
    </w:p>
    <w:p w:rsidR="003F21AD" w:rsidRPr="003F21AD" w:rsidRDefault="003F21AD" w:rsidP="003F21AD">
      <w:pPr>
        <w:pStyle w:val="a6"/>
        <w:autoSpaceDE w:val="0"/>
        <w:autoSpaceDN w:val="0"/>
        <w:spacing w:before="240" w:line="311" w:lineRule="exact"/>
        <w:ind w:left="360" w:firstLine="348"/>
        <w:jc w:val="both"/>
        <w:rPr>
          <w:rFonts w:ascii="Times New Roman" w:hAnsi="Times New Roman"/>
          <w:bCs/>
          <w:color w:val="000000"/>
          <w:sz w:val="24"/>
          <w:szCs w:val="24"/>
        </w:rPr>
      </w:pPr>
      <w:r w:rsidRPr="003F21AD">
        <w:rPr>
          <w:rFonts w:ascii="Times New Roman" w:hAnsi="Times New Roman"/>
          <w:bCs/>
          <w:color w:val="000000"/>
          <w:sz w:val="24"/>
          <w:szCs w:val="24"/>
        </w:rPr>
        <w:t>4. https://resh.edu.ru- «Российская электронная школа» это интерактивные уроки по всему школьному курсу. Интерактивные уроки «Российской электронной школы» строятся на основе специально разработанных авторских программ, успешно прошедших независимую экспертизу. Эти уроки полностью соответствуют федеральным государственным образовательным стандартам (ФГОС) и примерной основной образовательной программе общего образования.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w:t>
      </w:r>
    </w:p>
    <w:p w:rsidR="003F21AD" w:rsidRPr="00527FE3" w:rsidRDefault="003F21AD" w:rsidP="00527FE3">
      <w:pPr>
        <w:pStyle w:val="a6"/>
        <w:autoSpaceDE w:val="0"/>
        <w:autoSpaceDN w:val="0"/>
        <w:spacing w:before="240" w:line="311" w:lineRule="exact"/>
        <w:ind w:left="360" w:firstLine="348"/>
        <w:jc w:val="both"/>
        <w:rPr>
          <w:rFonts w:ascii="Times New Roman" w:hAnsi="Times New Roman"/>
          <w:bCs/>
          <w:color w:val="000000"/>
          <w:sz w:val="24"/>
          <w:szCs w:val="24"/>
        </w:rPr>
      </w:pPr>
      <w:r w:rsidRPr="003F21AD">
        <w:rPr>
          <w:rFonts w:ascii="Times New Roman" w:hAnsi="Times New Roman"/>
          <w:bCs/>
          <w:color w:val="000000"/>
          <w:sz w:val="24"/>
          <w:szCs w:val="24"/>
        </w:rPr>
        <w:t>5. https://newschool.pcbl.ru. ШЦП – электронная информационно - образовательная среда Школьная цифровая платформа. Все материалы в ШЦП, в том числе средства обучения и воспитания, представлены в электронном виде, в мультимедийной и интерактивной форме, включая изображения, электронные фо</w:t>
      </w:r>
      <w:r w:rsidR="00527FE3">
        <w:rPr>
          <w:rFonts w:ascii="Times New Roman" w:hAnsi="Times New Roman"/>
          <w:bCs/>
          <w:color w:val="000000"/>
          <w:sz w:val="24"/>
          <w:szCs w:val="24"/>
        </w:rPr>
        <w:t>рмы учебников, видеозаписи, ауд</w:t>
      </w:r>
      <w:r w:rsidRPr="003F21AD">
        <w:rPr>
          <w:rFonts w:ascii="Times New Roman" w:hAnsi="Times New Roman"/>
          <w:bCs/>
          <w:color w:val="000000"/>
          <w:sz w:val="24"/>
          <w:szCs w:val="24"/>
        </w:rPr>
        <w:t>иозаписи, тексты, задания, графики, логотипы и иные материалы, в том числе представляющи</w:t>
      </w:r>
      <w:r w:rsidR="00527FE3">
        <w:rPr>
          <w:rFonts w:ascii="Times New Roman" w:hAnsi="Times New Roman"/>
          <w:bCs/>
          <w:color w:val="000000"/>
          <w:sz w:val="24"/>
          <w:szCs w:val="24"/>
        </w:rPr>
        <w:t>е собой составные произведения.</w:t>
      </w:r>
    </w:p>
    <w:p w:rsidR="003F21AD" w:rsidRPr="003F21AD" w:rsidRDefault="003F21AD" w:rsidP="003F21AD">
      <w:pPr>
        <w:pStyle w:val="a6"/>
        <w:autoSpaceDE w:val="0"/>
        <w:autoSpaceDN w:val="0"/>
        <w:spacing w:before="240" w:line="311" w:lineRule="exact"/>
        <w:ind w:left="360" w:firstLine="348"/>
        <w:jc w:val="both"/>
        <w:rPr>
          <w:rFonts w:ascii="Times New Roman" w:hAnsi="Times New Roman"/>
          <w:bCs/>
          <w:color w:val="000000"/>
          <w:sz w:val="24"/>
          <w:szCs w:val="24"/>
        </w:rPr>
      </w:pPr>
      <w:r w:rsidRPr="003F21AD">
        <w:rPr>
          <w:rFonts w:ascii="Times New Roman" w:hAnsi="Times New Roman"/>
          <w:bCs/>
          <w:color w:val="000000"/>
          <w:sz w:val="24"/>
          <w:szCs w:val="24"/>
        </w:rPr>
        <w:t xml:space="preserve">6. https://foxford.ru/ </w:t>
      </w:r>
      <w:proofErr w:type="spellStart"/>
      <w:r w:rsidRPr="003F21AD">
        <w:rPr>
          <w:rFonts w:ascii="Times New Roman" w:hAnsi="Times New Roman"/>
          <w:bCs/>
          <w:color w:val="000000"/>
          <w:sz w:val="24"/>
          <w:szCs w:val="24"/>
        </w:rPr>
        <w:t>Фоксфорд</w:t>
      </w:r>
      <w:proofErr w:type="spellEnd"/>
      <w:r w:rsidRPr="003F21AD">
        <w:rPr>
          <w:rFonts w:ascii="Times New Roman" w:hAnsi="Times New Roman"/>
          <w:bCs/>
          <w:color w:val="000000"/>
          <w:sz w:val="24"/>
          <w:szCs w:val="24"/>
        </w:rPr>
        <w:t xml:space="preserve"> — онлайн-школа для учеников 1−11 классов, учителей и родителей. На онлайн </w:t>
      </w:r>
      <w:proofErr w:type="gramStart"/>
      <w:r w:rsidRPr="003F21AD">
        <w:rPr>
          <w:rFonts w:ascii="Times New Roman" w:hAnsi="Times New Roman"/>
          <w:bCs/>
          <w:color w:val="000000"/>
          <w:sz w:val="24"/>
          <w:szCs w:val="24"/>
        </w:rPr>
        <w:t>-к</w:t>
      </w:r>
      <w:proofErr w:type="gramEnd"/>
      <w:r w:rsidRPr="003F21AD">
        <w:rPr>
          <w:rFonts w:ascii="Times New Roman" w:hAnsi="Times New Roman"/>
          <w:bCs/>
          <w:color w:val="000000"/>
          <w:sz w:val="24"/>
          <w:szCs w:val="24"/>
        </w:rPr>
        <w:t>урсах и индивидуальных занятиях с репетитором школьники готовятся к ОГЭ, олимпиадам, изучают школьные предметы. Занятия ведут преподаватели МГУ, МФТИ, ВШЭ и других ведущих вузов страны.</w:t>
      </w:r>
    </w:p>
    <w:p w:rsidR="003F21AD" w:rsidRPr="003F21AD" w:rsidRDefault="003F21AD" w:rsidP="003F21AD">
      <w:pPr>
        <w:pStyle w:val="a6"/>
        <w:autoSpaceDE w:val="0"/>
        <w:autoSpaceDN w:val="0"/>
        <w:spacing w:before="240" w:line="311" w:lineRule="exact"/>
        <w:ind w:left="360" w:firstLine="348"/>
        <w:jc w:val="both"/>
        <w:rPr>
          <w:rFonts w:ascii="Times New Roman" w:hAnsi="Times New Roman"/>
          <w:bCs/>
          <w:color w:val="000000"/>
          <w:sz w:val="24"/>
          <w:szCs w:val="24"/>
        </w:rPr>
      </w:pPr>
      <w:r w:rsidRPr="003F21AD">
        <w:rPr>
          <w:rFonts w:ascii="Times New Roman" w:hAnsi="Times New Roman"/>
          <w:bCs/>
          <w:color w:val="000000"/>
          <w:sz w:val="24"/>
          <w:szCs w:val="24"/>
        </w:rPr>
        <w:t>7. https://olimpium.ru/. Платформа «</w:t>
      </w:r>
      <w:proofErr w:type="spellStart"/>
      <w:r w:rsidRPr="003F21AD">
        <w:rPr>
          <w:rFonts w:ascii="Times New Roman" w:hAnsi="Times New Roman"/>
          <w:bCs/>
          <w:color w:val="000000"/>
          <w:sz w:val="24"/>
          <w:szCs w:val="24"/>
        </w:rPr>
        <w:t>Олимпиум</w:t>
      </w:r>
      <w:proofErr w:type="spellEnd"/>
      <w:r w:rsidRPr="003F21AD">
        <w:rPr>
          <w:rFonts w:ascii="Times New Roman" w:hAnsi="Times New Roman"/>
          <w:bCs/>
          <w:color w:val="000000"/>
          <w:sz w:val="24"/>
          <w:szCs w:val="24"/>
        </w:rPr>
        <w:t>» для проведения Олимпиад и курсов</w:t>
      </w:r>
    </w:p>
    <w:p w:rsidR="003F21AD" w:rsidRPr="003F21AD" w:rsidRDefault="003F21AD" w:rsidP="003F21AD">
      <w:pPr>
        <w:pStyle w:val="a6"/>
        <w:autoSpaceDE w:val="0"/>
        <w:autoSpaceDN w:val="0"/>
        <w:spacing w:before="240" w:line="311" w:lineRule="exact"/>
        <w:ind w:left="360" w:firstLine="348"/>
        <w:jc w:val="both"/>
        <w:rPr>
          <w:rFonts w:ascii="Times New Roman" w:hAnsi="Times New Roman"/>
          <w:bCs/>
          <w:color w:val="000000"/>
          <w:sz w:val="24"/>
          <w:szCs w:val="24"/>
        </w:rPr>
      </w:pPr>
      <w:r w:rsidRPr="003F21AD">
        <w:rPr>
          <w:rFonts w:ascii="Times New Roman" w:hAnsi="Times New Roman"/>
          <w:bCs/>
          <w:color w:val="000000"/>
          <w:sz w:val="24"/>
          <w:szCs w:val="24"/>
        </w:rPr>
        <w:t>8. https://ege.sdamgia.ru/. Тысячи заданий с решениями для подготовки к ОГЭ—2020 по всем предметам. Система тестов для подготовки и самоподготовки к ОГЭ.</w:t>
      </w:r>
    </w:p>
    <w:p w:rsidR="003F21AD" w:rsidRPr="003F21AD" w:rsidRDefault="003F21AD" w:rsidP="003F21AD">
      <w:pPr>
        <w:pStyle w:val="a6"/>
        <w:autoSpaceDE w:val="0"/>
        <w:autoSpaceDN w:val="0"/>
        <w:spacing w:before="240" w:line="311" w:lineRule="exact"/>
        <w:ind w:left="360" w:firstLine="348"/>
        <w:jc w:val="both"/>
        <w:rPr>
          <w:rFonts w:ascii="Times New Roman" w:hAnsi="Times New Roman"/>
          <w:bCs/>
          <w:color w:val="000000"/>
          <w:sz w:val="24"/>
          <w:szCs w:val="24"/>
        </w:rPr>
      </w:pPr>
      <w:r w:rsidRPr="003F21AD">
        <w:rPr>
          <w:rFonts w:ascii="Times New Roman" w:hAnsi="Times New Roman"/>
          <w:bCs/>
          <w:color w:val="000000"/>
          <w:sz w:val="24"/>
          <w:szCs w:val="24"/>
        </w:rPr>
        <w:t xml:space="preserve">9. https://alexlarin.net/. Образовательная платформа </w:t>
      </w:r>
      <w:r w:rsidR="00527FE3" w:rsidRPr="003F21AD">
        <w:rPr>
          <w:rFonts w:ascii="Times New Roman" w:hAnsi="Times New Roman"/>
          <w:bCs/>
          <w:color w:val="000000"/>
          <w:sz w:val="24"/>
          <w:szCs w:val="24"/>
        </w:rPr>
        <w:t>для подготовки</w:t>
      </w:r>
      <w:r w:rsidRPr="003F21AD">
        <w:rPr>
          <w:rFonts w:ascii="Times New Roman" w:hAnsi="Times New Roman"/>
          <w:bCs/>
          <w:color w:val="000000"/>
          <w:sz w:val="24"/>
          <w:szCs w:val="24"/>
        </w:rPr>
        <w:t xml:space="preserve"> к</w:t>
      </w:r>
      <w:r w:rsidR="00527FE3">
        <w:rPr>
          <w:rFonts w:ascii="Times New Roman" w:hAnsi="Times New Roman"/>
          <w:bCs/>
          <w:color w:val="000000"/>
          <w:sz w:val="24"/>
          <w:szCs w:val="24"/>
        </w:rPr>
        <w:t xml:space="preserve"> ГИА</w:t>
      </w:r>
      <w:r w:rsidRPr="003F21AD">
        <w:rPr>
          <w:rFonts w:ascii="Times New Roman" w:hAnsi="Times New Roman"/>
          <w:bCs/>
          <w:color w:val="000000"/>
          <w:sz w:val="24"/>
          <w:szCs w:val="24"/>
        </w:rPr>
        <w:t>. Обсуждения задач - на форуме. Генераторы вариантов ОГЭ. База задач формируется на основе Открытого Банка, тренировочных и диагностических работ, пробных и реальных вариантов ОГЭ. Имеется возможность составить вариант в версии для печати. Адаптировано под демоверсию ОГЭ 2020.</w:t>
      </w:r>
    </w:p>
    <w:p w:rsidR="003F21AD" w:rsidRPr="003F21AD" w:rsidRDefault="003F21AD" w:rsidP="003F21AD">
      <w:pPr>
        <w:pStyle w:val="a6"/>
        <w:autoSpaceDE w:val="0"/>
        <w:autoSpaceDN w:val="0"/>
        <w:spacing w:before="240" w:line="311" w:lineRule="exact"/>
        <w:ind w:left="360" w:firstLine="348"/>
        <w:jc w:val="both"/>
        <w:rPr>
          <w:rFonts w:ascii="Times New Roman" w:hAnsi="Times New Roman"/>
          <w:bCs/>
          <w:color w:val="000000"/>
          <w:sz w:val="24"/>
          <w:szCs w:val="24"/>
        </w:rPr>
      </w:pPr>
      <w:r w:rsidRPr="003F21AD">
        <w:rPr>
          <w:rFonts w:ascii="Times New Roman" w:hAnsi="Times New Roman"/>
          <w:bCs/>
          <w:color w:val="000000"/>
          <w:sz w:val="24"/>
          <w:szCs w:val="24"/>
        </w:rPr>
        <w:t>10. https://math-oge.sdamgia.ru/. Образовательный портал для подготовки к экзаменам.</w:t>
      </w:r>
    </w:p>
    <w:p w:rsidR="003F21AD" w:rsidRPr="003F21AD" w:rsidRDefault="003F21AD" w:rsidP="003F21AD">
      <w:pPr>
        <w:pStyle w:val="a6"/>
        <w:autoSpaceDE w:val="0"/>
        <w:autoSpaceDN w:val="0"/>
        <w:spacing w:before="240" w:line="311" w:lineRule="exact"/>
        <w:ind w:left="360" w:firstLine="348"/>
        <w:jc w:val="both"/>
        <w:rPr>
          <w:rFonts w:ascii="Times New Roman" w:hAnsi="Times New Roman"/>
          <w:bCs/>
          <w:color w:val="000000"/>
          <w:sz w:val="24"/>
          <w:szCs w:val="24"/>
        </w:rPr>
      </w:pPr>
      <w:r w:rsidRPr="003F21AD">
        <w:rPr>
          <w:rFonts w:ascii="Times New Roman" w:hAnsi="Times New Roman"/>
          <w:bCs/>
          <w:color w:val="000000"/>
          <w:sz w:val="24"/>
          <w:szCs w:val="24"/>
        </w:rPr>
        <w:t xml:space="preserve">11. Международная школа дистанционного изучения английского языка </w:t>
      </w:r>
      <w:proofErr w:type="spellStart"/>
      <w:r w:rsidRPr="003F21AD">
        <w:rPr>
          <w:rFonts w:ascii="Times New Roman" w:hAnsi="Times New Roman"/>
          <w:bCs/>
          <w:color w:val="000000"/>
          <w:sz w:val="24"/>
          <w:szCs w:val="24"/>
        </w:rPr>
        <w:t>Skyeng</w:t>
      </w:r>
      <w:proofErr w:type="spellEnd"/>
      <w:r w:rsidRPr="003F21AD">
        <w:rPr>
          <w:rFonts w:ascii="Times New Roman" w:hAnsi="Times New Roman"/>
          <w:bCs/>
          <w:color w:val="000000"/>
          <w:sz w:val="24"/>
          <w:szCs w:val="24"/>
        </w:rPr>
        <w:t xml:space="preserve"> располагает огромной базой пособий и дидактических материалов, собранных в единой интерактивной платформе </w:t>
      </w:r>
      <w:proofErr w:type="spellStart"/>
      <w:r w:rsidRPr="003F21AD">
        <w:rPr>
          <w:rFonts w:ascii="Times New Roman" w:hAnsi="Times New Roman"/>
          <w:bCs/>
          <w:color w:val="000000"/>
          <w:sz w:val="24"/>
          <w:szCs w:val="24"/>
        </w:rPr>
        <w:t>Vimbox</w:t>
      </w:r>
      <w:proofErr w:type="spellEnd"/>
      <w:r w:rsidRPr="003F21AD">
        <w:rPr>
          <w:rFonts w:ascii="Times New Roman" w:hAnsi="Times New Roman"/>
          <w:bCs/>
          <w:color w:val="000000"/>
          <w:sz w:val="24"/>
          <w:szCs w:val="24"/>
        </w:rPr>
        <w:t>.</w:t>
      </w:r>
    </w:p>
    <w:p w:rsidR="00527FE3" w:rsidRDefault="00527FE3" w:rsidP="003F21AD">
      <w:pPr>
        <w:pStyle w:val="a6"/>
        <w:autoSpaceDE w:val="0"/>
        <w:autoSpaceDN w:val="0"/>
        <w:spacing w:before="240" w:line="311" w:lineRule="exact"/>
        <w:ind w:left="360" w:firstLine="348"/>
        <w:jc w:val="both"/>
        <w:rPr>
          <w:rFonts w:ascii="Times New Roman" w:hAnsi="Times New Roman"/>
          <w:bCs/>
          <w:color w:val="000000"/>
          <w:sz w:val="24"/>
          <w:szCs w:val="24"/>
        </w:rPr>
      </w:pPr>
    </w:p>
    <w:p w:rsidR="003F21AD" w:rsidRPr="003D6DBE" w:rsidRDefault="003F21AD" w:rsidP="0059685A">
      <w:pPr>
        <w:pStyle w:val="a6"/>
        <w:autoSpaceDE w:val="0"/>
        <w:autoSpaceDN w:val="0"/>
        <w:spacing w:before="240" w:line="311" w:lineRule="exact"/>
        <w:ind w:left="360" w:firstLine="348"/>
        <w:jc w:val="both"/>
        <w:rPr>
          <w:rFonts w:ascii="Times New Roman" w:hAnsi="Times New Roman"/>
          <w:bCs/>
          <w:color w:val="000000"/>
          <w:sz w:val="24"/>
          <w:szCs w:val="24"/>
        </w:rPr>
      </w:pPr>
    </w:p>
    <w:p w:rsidR="003D6DBE" w:rsidRPr="00DC11E8" w:rsidRDefault="003D6DBE" w:rsidP="0059685A">
      <w:pPr>
        <w:pStyle w:val="21"/>
        <w:shd w:val="clear" w:color="auto" w:fill="auto"/>
        <w:tabs>
          <w:tab w:val="left" w:pos="327"/>
        </w:tabs>
        <w:ind w:firstLine="0"/>
        <w:jc w:val="both"/>
        <w:rPr>
          <w:sz w:val="2"/>
          <w:szCs w:val="2"/>
        </w:rPr>
      </w:pPr>
    </w:p>
    <w:p w:rsidR="00AB2EC6" w:rsidRDefault="00AB2EC6">
      <w:pPr>
        <w:rPr>
          <w:sz w:val="2"/>
          <w:szCs w:val="2"/>
        </w:rPr>
      </w:pPr>
    </w:p>
    <w:sectPr w:rsidR="00AB2EC6" w:rsidSect="00DC11E8">
      <w:pgSz w:w="11900" w:h="16840"/>
      <w:pgMar w:top="723" w:right="397" w:bottom="747" w:left="47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790" w:rsidRDefault="00FB4790">
      <w:r>
        <w:separator/>
      </w:r>
    </w:p>
  </w:endnote>
  <w:endnote w:type="continuationSeparator" w:id="0">
    <w:p w:rsidR="00FB4790" w:rsidRDefault="00FB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790" w:rsidRDefault="00FB4790"/>
  </w:footnote>
  <w:footnote w:type="continuationSeparator" w:id="0">
    <w:p w:rsidR="00FB4790" w:rsidRDefault="00FB47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5DA"/>
    <w:multiLevelType w:val="multilevel"/>
    <w:tmpl w:val="20942D84"/>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E871EA"/>
    <w:multiLevelType w:val="multilevel"/>
    <w:tmpl w:val="BB8A1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A75FBC"/>
    <w:multiLevelType w:val="multilevel"/>
    <w:tmpl w:val="D116BD66"/>
    <w:lvl w:ilvl="0">
      <w:start w:val="1"/>
      <w:numFmt w:val="decimal"/>
      <w:lvlText w:val="%1)"/>
      <w:lvlJc w:val="left"/>
      <w:pPr>
        <w:ind w:left="567"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3B654494"/>
    <w:multiLevelType w:val="multilevel"/>
    <w:tmpl w:val="551A38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3664A6"/>
    <w:multiLevelType w:val="hybridMultilevel"/>
    <w:tmpl w:val="ADEE1EA8"/>
    <w:lvl w:ilvl="0" w:tplc="7D34D83C">
      <w:start w:val="1"/>
      <w:numFmt w:val="decimal"/>
      <w:lvlText w:val="%1."/>
      <w:lvlJc w:val="left"/>
      <w:pPr>
        <w:ind w:left="720" w:hanging="360"/>
      </w:pPr>
      <w:rPr>
        <w:rFonts w:eastAsia="Times New Roman" w:cs="Times New Roman" w:hint="default"/>
        <w:b w:val="0"/>
        <w:color w:val="00206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384D4A"/>
    <w:multiLevelType w:val="multilevel"/>
    <w:tmpl w:val="CA0829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8107A0"/>
    <w:multiLevelType w:val="multilevel"/>
    <w:tmpl w:val="82A097C4"/>
    <w:lvl w:ilvl="0">
      <w:start w:val="1"/>
      <w:numFmt w:val="decimal"/>
      <w:lvlText w:val="%1)"/>
      <w:lvlJc w:val="left"/>
      <w:pPr>
        <w:ind w:left="567"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5C7F3377"/>
    <w:multiLevelType w:val="multilevel"/>
    <w:tmpl w:val="15769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1F270F"/>
    <w:multiLevelType w:val="hybridMultilevel"/>
    <w:tmpl w:val="3DF2EF0C"/>
    <w:lvl w:ilvl="0" w:tplc="53C8B520">
      <w:start w:val="1"/>
      <w:numFmt w:val="decimal"/>
      <w:lvlText w:val="%1."/>
      <w:lvlJc w:val="left"/>
      <w:pPr>
        <w:ind w:left="765" w:hanging="1965"/>
      </w:pPr>
      <w:rPr>
        <w:rFonts w:hint="default"/>
      </w:rPr>
    </w:lvl>
    <w:lvl w:ilvl="1" w:tplc="04190019" w:tentative="1">
      <w:start w:val="1"/>
      <w:numFmt w:val="lowerLetter"/>
      <w:lvlText w:val="%2."/>
      <w:lvlJc w:val="left"/>
      <w:pPr>
        <w:ind w:left="-120" w:hanging="360"/>
      </w:pPr>
    </w:lvl>
    <w:lvl w:ilvl="2" w:tplc="0419001B" w:tentative="1">
      <w:start w:val="1"/>
      <w:numFmt w:val="lowerRoman"/>
      <w:lvlText w:val="%3."/>
      <w:lvlJc w:val="right"/>
      <w:pPr>
        <w:ind w:left="600" w:hanging="180"/>
      </w:pPr>
    </w:lvl>
    <w:lvl w:ilvl="3" w:tplc="0419000F" w:tentative="1">
      <w:start w:val="1"/>
      <w:numFmt w:val="decimal"/>
      <w:lvlText w:val="%4."/>
      <w:lvlJc w:val="left"/>
      <w:pPr>
        <w:ind w:left="1320" w:hanging="360"/>
      </w:pPr>
    </w:lvl>
    <w:lvl w:ilvl="4" w:tplc="04190019" w:tentative="1">
      <w:start w:val="1"/>
      <w:numFmt w:val="lowerLetter"/>
      <w:lvlText w:val="%5."/>
      <w:lvlJc w:val="left"/>
      <w:pPr>
        <w:ind w:left="2040" w:hanging="360"/>
      </w:pPr>
    </w:lvl>
    <w:lvl w:ilvl="5" w:tplc="0419001B" w:tentative="1">
      <w:start w:val="1"/>
      <w:numFmt w:val="lowerRoman"/>
      <w:lvlText w:val="%6."/>
      <w:lvlJc w:val="right"/>
      <w:pPr>
        <w:ind w:left="2760" w:hanging="180"/>
      </w:pPr>
    </w:lvl>
    <w:lvl w:ilvl="6" w:tplc="0419000F" w:tentative="1">
      <w:start w:val="1"/>
      <w:numFmt w:val="decimal"/>
      <w:lvlText w:val="%7."/>
      <w:lvlJc w:val="left"/>
      <w:pPr>
        <w:ind w:left="3480" w:hanging="360"/>
      </w:pPr>
    </w:lvl>
    <w:lvl w:ilvl="7" w:tplc="04190019" w:tentative="1">
      <w:start w:val="1"/>
      <w:numFmt w:val="lowerLetter"/>
      <w:lvlText w:val="%8."/>
      <w:lvlJc w:val="left"/>
      <w:pPr>
        <w:ind w:left="4200" w:hanging="360"/>
      </w:pPr>
    </w:lvl>
    <w:lvl w:ilvl="8" w:tplc="0419001B" w:tentative="1">
      <w:start w:val="1"/>
      <w:numFmt w:val="lowerRoman"/>
      <w:lvlText w:val="%9."/>
      <w:lvlJc w:val="right"/>
      <w:pPr>
        <w:ind w:left="4920" w:hanging="180"/>
      </w:pPr>
    </w:lvl>
  </w:abstractNum>
  <w:abstractNum w:abstractNumId="9">
    <w:nsid w:val="7CD54AA5"/>
    <w:multiLevelType w:val="multilevel"/>
    <w:tmpl w:val="E31C5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6"/>
  </w:num>
  <w:num w:numId="4">
    <w:abstractNumId w:val="2"/>
  </w:num>
  <w:num w:numId="5">
    <w:abstractNumId w:val="7"/>
  </w:num>
  <w:num w:numId="6">
    <w:abstractNumId w:val="9"/>
  </w:num>
  <w:num w:numId="7">
    <w:abstractNumId w:val="5"/>
  </w:num>
  <w:num w:numId="8">
    <w:abstractNumId w:val="0"/>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EC6"/>
    <w:rsid w:val="003D6DBE"/>
    <w:rsid w:val="003F21AD"/>
    <w:rsid w:val="0042297C"/>
    <w:rsid w:val="00527FE3"/>
    <w:rsid w:val="00564836"/>
    <w:rsid w:val="0059685A"/>
    <w:rsid w:val="006F03FE"/>
    <w:rsid w:val="00743227"/>
    <w:rsid w:val="007F66FB"/>
    <w:rsid w:val="00897E42"/>
    <w:rsid w:val="008E094B"/>
    <w:rsid w:val="00A02524"/>
    <w:rsid w:val="00AB2EC6"/>
    <w:rsid w:val="00C407BC"/>
    <w:rsid w:val="00D37DB0"/>
    <w:rsid w:val="00DC11E8"/>
    <w:rsid w:val="00FB4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Подпись к таблице (2) Exact"/>
    <w:basedOn w:val="a0"/>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2"/>
    <w:rPr>
      <w:rFonts w:ascii="Times New Roman" w:eastAsia="Times New Roman" w:hAnsi="Times New Roman" w:cs="Times New Roman"/>
      <w:b/>
      <w:bCs/>
      <w:i w:val="0"/>
      <w:iCs w:val="0"/>
      <w:smallCaps w:val="0"/>
      <w:strike w:val="0"/>
      <w:u w:val="singl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4">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
    <w:name w:val="Подпись к таблице (2)_"/>
    <w:basedOn w:val="a0"/>
    <w:link w:val="26"/>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u w:val="none"/>
    </w:rPr>
  </w:style>
  <w:style w:type="character" w:customStyle="1" w:styleId="41">
    <w:name w:val="Основной текст (4) + Не полужирный;Не 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Курсив"/>
    <w:basedOn w:val="2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2-1pt">
    <w:name w:val="Основной текст (2) + Интервал -1 pt"/>
    <w:basedOn w:val="20"/>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26">
    <w:name w:val="Подпись к таблице (2)"/>
    <w:basedOn w:val="a"/>
    <w:link w:val="2"/>
    <w:pPr>
      <w:shd w:val="clear" w:color="auto" w:fill="FFFFFF"/>
      <w:spacing w:line="0" w:lineRule="atLeast"/>
    </w:pPr>
    <w:rPr>
      <w:rFonts w:ascii="Times New Roman" w:eastAsia="Times New Roman" w:hAnsi="Times New Roman" w:cs="Times New Roman"/>
      <w:b/>
      <w:bCs/>
    </w:rPr>
  </w:style>
  <w:style w:type="paragraph" w:customStyle="1" w:styleId="21">
    <w:name w:val="Основной текст (2)"/>
    <w:basedOn w:val="a"/>
    <w:link w:val="20"/>
    <w:pPr>
      <w:shd w:val="clear" w:color="auto" w:fill="FFFFFF"/>
      <w:spacing w:line="274" w:lineRule="exact"/>
      <w:ind w:hanging="40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480" w:line="269" w:lineRule="exact"/>
      <w:ind w:hanging="1200"/>
      <w:jc w:val="right"/>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274" w:lineRule="exact"/>
    </w:pPr>
    <w:rPr>
      <w:rFonts w:ascii="Times New Roman" w:eastAsia="Times New Roman" w:hAnsi="Times New Roman" w:cs="Times New Roman"/>
      <w:b/>
      <w:bCs/>
      <w:i/>
      <w:iCs/>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rPr>
  </w:style>
  <w:style w:type="paragraph" w:styleId="a6">
    <w:name w:val="List Paragraph"/>
    <w:basedOn w:val="a"/>
    <w:link w:val="a7"/>
    <w:uiPriority w:val="34"/>
    <w:qFormat/>
    <w:rsid w:val="003D6DBE"/>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a7">
    <w:name w:val="Абзац списка Знак"/>
    <w:link w:val="a6"/>
    <w:uiPriority w:val="34"/>
    <w:locked/>
    <w:rsid w:val="003D6DBE"/>
    <w:rPr>
      <w:rFonts w:ascii="Calibri" w:eastAsia="Times New Roman" w:hAnsi="Calibri" w:cs="Times New Roman"/>
      <w:sz w:val="22"/>
      <w:szCs w:val="22"/>
      <w:lang w:bidi="ar-SA"/>
    </w:rPr>
  </w:style>
  <w:style w:type="paragraph" w:styleId="a8">
    <w:name w:val="Balloon Text"/>
    <w:basedOn w:val="a"/>
    <w:link w:val="a9"/>
    <w:uiPriority w:val="99"/>
    <w:semiHidden/>
    <w:unhideWhenUsed/>
    <w:rsid w:val="0042297C"/>
    <w:rPr>
      <w:rFonts w:ascii="Tahoma" w:hAnsi="Tahoma" w:cs="Tahoma"/>
      <w:sz w:val="16"/>
      <w:szCs w:val="16"/>
    </w:rPr>
  </w:style>
  <w:style w:type="character" w:customStyle="1" w:styleId="a9">
    <w:name w:val="Текст выноски Знак"/>
    <w:basedOn w:val="a0"/>
    <w:link w:val="a8"/>
    <w:uiPriority w:val="99"/>
    <w:semiHidden/>
    <w:rsid w:val="0042297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Подпись к таблице (2) Exact"/>
    <w:basedOn w:val="a0"/>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2"/>
    <w:rPr>
      <w:rFonts w:ascii="Times New Roman" w:eastAsia="Times New Roman" w:hAnsi="Times New Roman" w:cs="Times New Roman"/>
      <w:b/>
      <w:bCs/>
      <w:i w:val="0"/>
      <w:iCs w:val="0"/>
      <w:smallCaps w:val="0"/>
      <w:strike w:val="0"/>
      <w:u w:val="singl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4">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
    <w:name w:val="Подпись к таблице (2)_"/>
    <w:basedOn w:val="a0"/>
    <w:link w:val="26"/>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u w:val="none"/>
    </w:rPr>
  </w:style>
  <w:style w:type="character" w:customStyle="1" w:styleId="41">
    <w:name w:val="Основной текст (4) + Не полужирный;Не 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Курсив"/>
    <w:basedOn w:val="2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2-1pt">
    <w:name w:val="Основной текст (2) + Интервал -1 pt"/>
    <w:basedOn w:val="20"/>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26">
    <w:name w:val="Подпись к таблице (2)"/>
    <w:basedOn w:val="a"/>
    <w:link w:val="2"/>
    <w:pPr>
      <w:shd w:val="clear" w:color="auto" w:fill="FFFFFF"/>
      <w:spacing w:line="0" w:lineRule="atLeast"/>
    </w:pPr>
    <w:rPr>
      <w:rFonts w:ascii="Times New Roman" w:eastAsia="Times New Roman" w:hAnsi="Times New Roman" w:cs="Times New Roman"/>
      <w:b/>
      <w:bCs/>
    </w:rPr>
  </w:style>
  <w:style w:type="paragraph" w:customStyle="1" w:styleId="21">
    <w:name w:val="Основной текст (2)"/>
    <w:basedOn w:val="a"/>
    <w:link w:val="20"/>
    <w:pPr>
      <w:shd w:val="clear" w:color="auto" w:fill="FFFFFF"/>
      <w:spacing w:line="274" w:lineRule="exact"/>
      <w:ind w:hanging="40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480" w:line="269" w:lineRule="exact"/>
      <w:ind w:hanging="1200"/>
      <w:jc w:val="right"/>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274" w:lineRule="exact"/>
    </w:pPr>
    <w:rPr>
      <w:rFonts w:ascii="Times New Roman" w:eastAsia="Times New Roman" w:hAnsi="Times New Roman" w:cs="Times New Roman"/>
      <w:b/>
      <w:bCs/>
      <w:i/>
      <w:iCs/>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rPr>
  </w:style>
  <w:style w:type="paragraph" w:styleId="a6">
    <w:name w:val="List Paragraph"/>
    <w:basedOn w:val="a"/>
    <w:link w:val="a7"/>
    <w:uiPriority w:val="34"/>
    <w:qFormat/>
    <w:rsid w:val="003D6DBE"/>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a7">
    <w:name w:val="Абзац списка Знак"/>
    <w:link w:val="a6"/>
    <w:uiPriority w:val="34"/>
    <w:locked/>
    <w:rsid w:val="003D6DBE"/>
    <w:rPr>
      <w:rFonts w:ascii="Calibri" w:eastAsia="Times New Roman" w:hAnsi="Calibri" w:cs="Times New Roman"/>
      <w:sz w:val="22"/>
      <w:szCs w:val="22"/>
      <w:lang w:bidi="ar-SA"/>
    </w:rPr>
  </w:style>
  <w:style w:type="paragraph" w:styleId="a8">
    <w:name w:val="Balloon Text"/>
    <w:basedOn w:val="a"/>
    <w:link w:val="a9"/>
    <w:uiPriority w:val="99"/>
    <w:semiHidden/>
    <w:unhideWhenUsed/>
    <w:rsid w:val="0042297C"/>
    <w:rPr>
      <w:rFonts w:ascii="Tahoma" w:hAnsi="Tahoma" w:cs="Tahoma"/>
      <w:sz w:val="16"/>
      <w:szCs w:val="16"/>
    </w:rPr>
  </w:style>
  <w:style w:type="character" w:customStyle="1" w:styleId="a9">
    <w:name w:val="Текст выноски Знак"/>
    <w:basedOn w:val="a0"/>
    <w:link w:val="a8"/>
    <w:uiPriority w:val="99"/>
    <w:semiHidden/>
    <w:rsid w:val="0042297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SJpu/xNhDsbPxzl6c7QieQ4k9S83Aoq7BzIPMrkTEl0=</DigestValue>
    </Reference>
    <Reference URI="#idOfficeObject" Type="http://www.w3.org/2000/09/xmldsig#Object">
      <DigestMethod Algorithm="urn:ietf:params:xml:ns:cpxmlsec:algorithms:gostr34112012-256"/>
      <DigestValue>Qdfy3GS1zsZz9qAfrcroSih+S7A90rAhJwABU8yzemc=</DigestValue>
    </Reference>
    <Reference URI="#idSignedProperties" Type="http://uri.etsi.org/01903#SignedProperties">
      <Transforms>
        <Transform Algorithm="http://www.w3.org/TR/2001/REC-xml-c14n-20010315"/>
      </Transforms>
      <DigestMethod Algorithm="urn:ietf:params:xml:ns:cpxmlsec:algorithms:gostr34112012-256"/>
      <DigestValue>KMOwV4T6fz2O2tKu+Kb6tNLXPsvb3RsfYZzRCdsqYj0=</DigestValue>
    </Reference>
  </SignedInfo>
  <SignatureValue>4JyyJUEMMqyoRZwjz/V1CiH4xhDcJBfaRGKUugCtJJSeQGDNA9Hk8fo8iGSOZd17
aLWyorpAm20GjTt0xZ4vkQ==</SignatureValue>
  <KeyInfo>
    <X509Data>
      <X509Certificate>MIIJ4zCCCZCgAwIBAgIRAfOVTwB9q7uFTPCZ7KY8TicwCgYIKoUDBwEBAwIwggF6
MSAwHgYJKoZIhvcNAQkBFhF1Y0BzZWNyZXQtbmV0Lm5ldDEYMBYGBSqFA2QBEg0x
MTAyMjI1MDExMDIwMRowGAYIKoUDA4EDAQESDDAwMjIyNTExMzA5MjELMAkGA1UE
BhMCUlUxJzAlBgNVBAgMHjIyINCQ0LvRgtCw0LnRgdC60LjQuSDQutGA0LDQuTEX
MBUGA1UEBwwO0JHQsNGA0L3QsNGD0LsxUTBPBgNVBAkMSNC/0YDQvtGB0L/QtdC6
0YIg0KHRgtGA0L7QuNGC0LXQu9C10LksINC00L7QvCAxMTcsINC/0L7QvNC10YnQ
tdC90LjQtSA2MDEwMC4GA1UECwwn0KPQtNC+0YHRgtC+0LLQtdGA0Y/RjtGJ0LjQ
uSDRhtC10L3RgtGAMSUwIwYDVQQKDBzQntCe0J4gItCm0JjQkS3QodC10YDQstC4
0YEiMSUwIwYDVQQDDBzQntCe0J4gItCm0JjQkS3QodC10YDQstC40YEiMB4XDTIw
MDMxMzA0Mzk0NloXDTIxMDMxMzA0NDkxMFowggIVMRgwFgYIKoUDA4ENAQESCjM4
MDEyNzYyNzAxMDAuBgkqhkiG9w0BCQIMITM4MjcwMTE4MjItMzgyNzAxMDAxLTM4
MTI1MDEzMzUxOTEfMB0GCSqGSIb3DQEJARYQcmFzaGV0LTdAbWFpbC5ydTEaMBgG
CCqFAwOBAwEBEgwwMDM4MjcwMTE4MjIxFjAUBgUqhQNkAxILMDM1MzM2MzI0MzIx
GDAWBgUqhQNkARINMTAzMzgwMjQ1Nzg4NjEZMBcGA1UEDAwQ0LTQuNGA0LXQutGC
0L7RgDE2MDQGA1UECgwt0JzQntCjINCY0KDQnNCeICLQndCY0JrQntCb0KzQodCa
0JDQryDQodCe0KgiMTEwLwYDVQQJDCjQn9CbINCa0J7QnNCh0J7QnNCe0JvQrNCh
0JrQkNCvLCDQl9CUIDEzMRkwFwYDVQQHDBDQndC40LrQvtC70YzRgdC6MS0wKwYD
VQQIDCQzOCDQmNGA0LrRg9GC0YHQutCw0Y8g0L7QsdC70LDRgdGC0YwxCzAJBgNV
BAYTAlJVMSYwJAYDVQQqDB3QntC70YzQs9CwINCR0L7RgNC40YHQvtCy0L3QsDEb
MBkGA1UEBAwS0JvQtdC/0ZHRiNC60LjQvdCwMTYwNAYDVQQDDC3QnNCe0KMg0JjQ
oNCc0J4gItCd0JjQmtCe0JvQrNCh0JrQkNCvINCh0J7QqCIwZjAfBggqhQMHAQEB
ATATBgcqhQMCAiQABggqhQMHAQECAgNDAARAzyI4e9FXnMrdleZzfW8be8sDT1fc
btQcmy5N0vC2emnt9j61smFL39ERkdokdpA7qXSNCEViKy6X8kHc9myZzKOCBUkw
ggVFMA4GA1UdDwEB/wQEAwIE8DA5BgNVHREEMjAwgRByYXNoZXQtN0BtYWlsLnJ1
pBwwGjEYMBYGCCqFAwOBDQEBEgozODAxMjc2MjcwMBMGA1UdIAQMMAowCAYGKoUD
ZHEBMEoGA1UdJQRDMEEGCCsGAQUFBwMCBgcqhQMCAiIGBggrBgEFBQcDBAYHKoUD
AweDdAYHKoUDAwcIAQYIKoUDAwcBAQEGBiqFAwMHATCBigYIKwYBBQUHAQEEfjB8
MDwGCCsGAQUFBzAChjBodHRwOi8vY2liLXNlcnZpY2UucnUvZmlsZXMvY2liLXNl
cnZpY2UtMjAxOS5jcnQwPAYIKwYBBQUHMAKGMGh0dHA6Ly9zZWNyZXQtbmV0Lm5l
dC9maWxlcy9jaWItc2VydmljZS0yMDE5LmNydDArBgNVHRAEJDAigA8yMDIwMDMx
MzA0Mzk0NlqBDzIwMjEwMzEzMDQ0OTEwWjCCATMGBSqFA2RwBIIBKDCCASQMKyLQ
mtGA0LjQv9GC0L7Qn9GA0L4gQ1NQIiAo0LLQtdGA0YHQuNGPIDQuMCkMUyLQo9C0
0L7RgdGC0L7QstC10YDRj9GO0YnQuNC5INGG0LXQvdGC0YAgItCa0YDQuNC/0YLQ
vtCf0YDQviDQo9CmIiDQstC10YDRgdC40LggMi4wDE/QodC10YDRgtC40YTQuNC6
0LDRgiDRgdC+0L7RgtCy0LXRgtGB0YLQstC40Y8g4oSWINCh0KQvMTI0LTMzODAg
0L7RgiAxMS4wNS4yMDE4DE/QodC10YDRgtC40YTQuNC60LDRgiDRgdC+0L7RgtCy
0LXRgtGB0YLQstC40Y8g4oSWINCh0KQvMTI4LTM1OTIg0L7RgiAxNy4xMC4yMDE4
MCMGBSqFA2RvBBoMGCLQmtGA0LjQv9GC0L7Qn9GA0L4gQ1NQIjB5BgNVHR8EcjBw
MDagNKAyhjBodHRwOi8vY2liLXNlcnZpY2UucnUvZmlsZXMvY2liLXNlcnZpY2Ut
MjAxOS5jcmwwNqA0oDKGMGh0dHA6Ly9zZWNyZXQtbmV0Lm5ldC9maWxlcy9jaWIt
c2VydmljZS0yMDE5LmNybDCBggYHKoUDAgIxAgR3MHUwZRZAaHR0cHM6Ly9jYS5r
b250dXIucnUvYWJvdXQvZG9jdW1lbnRzL2NyeXB0b3Byby1saWNlbnNlLXF1YWxp
ZmllZAwd0KHQmtCRINCa0L7QvdGC0YPRgCDQuCDQlNCX0J4DAgXgBAxFwbQzXSzY
BAhzHtwwggFgBgNVHSMEggFXMIIBU4AU+Z/VsH7BTP7uVedoqYUYuIG912ehggEs
pIIBKDCCASQxHjAcBgkqhkiG9w0BCQEWD2RpdEBtaW5zdnlhei5ydTELMAkGA1UE
BhMCUlUxGDAWBgNVBAgMDzc3INCc0L7RgdC60LLQsDEZMBcGA1UEBwwQ0LMuINCc
0L7RgdC60LLQsDEuMCwGA1UECQwl0YPQu9C40YbQsCDQotCy0LXRgNGB0LrQsNGP
LCDQtNC+0LwgNzEsMCoGA1UECgwj0JzQuNC90LrQvtC80YHQstGP0LfRjCDQoNC+
0YHRgdC40LgxGDAWBgUqhQNkARINMTA0NzcwMjAyNjcwMTEaMBgGCCqFAwOBAwEB
EgwwMDc3MTA0NzQzNzUxLDAqBgNVBAMMI9Cc0LjQvdC60L7QvNGB0LLRj9C30Ywg
0KDQvtGB0YHQuNC4ggsAmS9RJwAAAAAC7DAdBgNVHQ4EFgQUlkJtyqGWXQB1x0ub
bTwpZtxz1z8wCgYIKoUDBwEBAwIDQQBCfcgfcXLB0oIENpfIV3N7kDLCjeDJaJNQ
MifWB+RkF0DgM5xpE9/tXJncdOfk/rbqxChipNmueXtKZz7qmfv7</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pPmHiZ6yhkqiDwplmBQ6yLzfI2I=</DigestValue>
      </Reference>
      <Reference URI="/word/document.xml?ContentType=application/vnd.openxmlformats-officedocument.wordprocessingml.document.main+xml">
        <DigestMethod Algorithm="http://www.w3.org/2000/09/xmldsig#sha1"/>
        <DigestValue>+9fIsXSC9FC6zKg0yiLRvn2zMUc=</DigestValue>
      </Reference>
      <Reference URI="/word/endnotes.xml?ContentType=application/vnd.openxmlformats-officedocument.wordprocessingml.endnotes+xml">
        <DigestMethod Algorithm="http://www.w3.org/2000/09/xmldsig#sha1"/>
        <DigestValue>wE/VBjmr8o5mN6Mzb29SQh56bao=</DigestValue>
      </Reference>
      <Reference URI="/word/fontTable.xml?ContentType=application/vnd.openxmlformats-officedocument.wordprocessingml.fontTable+xml">
        <DigestMethod Algorithm="http://www.w3.org/2000/09/xmldsig#sha1"/>
        <DigestValue>mFNJU1ZmCpXt+nczeN8v4GSWMno=</DigestValue>
      </Reference>
      <Reference URI="/word/footnotes.xml?ContentType=application/vnd.openxmlformats-officedocument.wordprocessingml.footnotes+xml">
        <DigestMethod Algorithm="http://www.w3.org/2000/09/xmldsig#sha1"/>
        <DigestValue>Ny7btyfhpshmCL4eQ6CCrg3aj68=</DigestValue>
      </Reference>
      <Reference URI="/word/numbering.xml?ContentType=application/vnd.openxmlformats-officedocument.wordprocessingml.numbering+xml">
        <DigestMethod Algorithm="http://www.w3.org/2000/09/xmldsig#sha1"/>
        <DigestValue>6XOdUUdBr4rpdkNtpk/+SQ1CZkc=</DigestValue>
      </Reference>
      <Reference URI="/word/settings.xml?ContentType=application/vnd.openxmlformats-officedocument.wordprocessingml.settings+xml">
        <DigestMethod Algorithm="http://www.w3.org/2000/09/xmldsig#sha1"/>
        <DigestValue>oHKAc7lqJKNmKuMTPDRRZy5JYIk=</DigestValue>
      </Reference>
      <Reference URI="/word/styles.xml?ContentType=application/vnd.openxmlformats-officedocument.wordprocessingml.styles+xml">
        <DigestMethod Algorithm="http://www.w3.org/2000/09/xmldsig#sha1"/>
        <DigestValue>PFA1BYzT2Kv8+M4IrC7cCpe31Po=</DigestValue>
      </Reference>
      <Reference URI="/word/stylesWithEffects.xml?ContentType=application/vnd.ms-word.stylesWithEffects+xml">
        <DigestMethod Algorithm="http://www.w3.org/2000/09/xmldsig#sha1"/>
        <DigestValue>g6XWjZDx+Oh+r2uVuDPaVffEZ/U=</DigestValue>
      </Reference>
      <Reference URI="/word/theme/theme1.xml?ContentType=application/vnd.openxmlformats-officedocument.theme+xml">
        <DigestMethod Algorithm="http://www.w3.org/2000/09/xmldsig#sha1"/>
        <DigestValue>DvAg1ZAmHIg5lurQl+j2RZ865ns=</DigestValue>
      </Reference>
      <Reference URI="/word/webSettings.xml?ContentType=application/vnd.openxmlformats-officedocument.wordprocessingml.webSettings+xml">
        <DigestMethod Algorithm="http://www.w3.org/2000/09/xmldsig#sha1"/>
        <DigestValue>loUPHXkRYkspHeJxHqAJqB+NN+o=</DigestValue>
      </Reference>
    </Manifest>
    <SignatureProperties>
      <SignatureProperty Id="idSignatureTime" Target="#idPackageSignature">
        <mdssi:SignatureTime>
          <mdssi:Format>YYYY-MM-DDThh:mm:ssTZD</mdssi:Format>
          <mdssi:Value>2021-01-30T09:30:34Z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2021-01-30T09:30:34Z</xd:SigningTime>
          <xd:SigningCertificate>
            <xd:Cert>
              <xd:CertDigest>
                <DigestMethod Algorithm="http://www.w3.org/2000/09/xmldsig#sha1"/>
                <DigestValue>7rfnbgEjeUqTRjoazhCYO2OtYJc=</DigestValue>
              </xd:CertDigest>
              <xd:IssuerSerial>
                <X509IssuerName>CN="ООО ""ЦИБ-Сервис""", O="ООО ""ЦИБ-Сервис""", OU=Удостоверяющий центр, STREET="проспект Строителей, дом 117, помещение 60", L=Барнаул, S=22 Алтайский край, C=RU, ИНН=002225113092, ОГРН=1102225011020, E=uc@secret-net.net</X509IssuerName>
                <X509SerialNumber>664060024477846636461929852855268429351</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IaTHPM9IQjLQy4inZRSCkrHW9aP12Xk3FIL4n9flX7k=</DigestValue>
    </Reference>
    <Reference URI="#idOfficeObject" Type="http://www.w3.org/2000/09/xmldsig#Object">
      <DigestMethod Algorithm="urn:ietf:params:xml:ns:cpxmlsec:algorithms:gostr34112012-256"/>
      <DigestValue>Qdfy3GS1zsZz9qAfrcroSih+S7A90rAhJwABU8yzemc=</DigestValue>
    </Reference>
    <Reference URI="#idSignedProperties" Type="http://uri.etsi.org/01903#SignedProperties">
      <Transforms>
        <Transform Algorithm="http://www.w3.org/TR/2001/REC-xml-c14n-20010315"/>
      </Transforms>
      <DigestMethod Algorithm="urn:ietf:params:xml:ns:cpxmlsec:algorithms:gostr34112012-256"/>
      <DigestValue>s9nxw/W/ZoeNYMAo5Mtj6/nAn3x6BQ9MpY1VbwA1TBo=</DigestValue>
    </Reference>
  </SignedInfo>
  <SignatureValue>kB6iKNbrL8ATB4aNpljFvOZv3oPezbgV2klMhOBEhl8kQddndDb0uEwpFGeoStZ/
tLBm6U9Z6JDy2/O90/huUg==</SignatureValue>
  <KeyInfo>
    <X509Data>
      <X509Certificate>MIIJ4zCCCZCgAwIBAgIRAfOVTwB9q7uFTPCZ7KY8TicwCgYIKoUDBwEBAwIwggF6
MSAwHgYJKoZIhvcNAQkBFhF1Y0BzZWNyZXQtbmV0Lm5ldDEYMBYGBSqFA2QBEg0x
MTAyMjI1MDExMDIwMRowGAYIKoUDA4EDAQESDDAwMjIyNTExMzA5MjELMAkGA1UE
BhMCUlUxJzAlBgNVBAgMHjIyINCQ0LvRgtCw0LnRgdC60LjQuSDQutGA0LDQuTEX
MBUGA1UEBwwO0JHQsNGA0L3QsNGD0LsxUTBPBgNVBAkMSNC/0YDQvtGB0L/QtdC6
0YIg0KHRgtGA0L7QuNGC0LXQu9C10LksINC00L7QvCAxMTcsINC/0L7QvNC10YnQ
tdC90LjQtSA2MDEwMC4GA1UECwwn0KPQtNC+0YHRgtC+0LLQtdGA0Y/RjtGJ0LjQ
uSDRhtC10L3RgtGAMSUwIwYDVQQKDBzQntCe0J4gItCm0JjQkS3QodC10YDQstC4
0YEiMSUwIwYDVQQDDBzQntCe0J4gItCm0JjQkS3QodC10YDQstC40YEiMB4XDTIw
MDMxMzA0Mzk0NloXDTIxMDMxMzA0NDkxMFowggIVMRgwFgYIKoUDA4ENAQESCjM4
MDEyNzYyNzAxMDAuBgkqhkiG9w0BCQIMITM4MjcwMTE4MjItMzgyNzAxMDAxLTM4
MTI1MDEzMzUxOTEfMB0GCSqGSIb3DQEJARYQcmFzaGV0LTdAbWFpbC5ydTEaMBgG
CCqFAwOBAwEBEgwwMDM4MjcwMTE4MjIxFjAUBgUqhQNkAxILMDM1MzM2MzI0MzIx
GDAWBgUqhQNkARINMTAzMzgwMjQ1Nzg4NjEZMBcGA1UEDAwQ0LTQuNGA0LXQutGC
0L7RgDE2MDQGA1UECgwt0JzQntCjINCY0KDQnNCeICLQndCY0JrQntCb0KzQodCa
0JDQryDQodCe0KgiMTEwLwYDVQQJDCjQn9CbINCa0J7QnNCh0J7QnNCe0JvQrNCh
0JrQkNCvLCDQl9CUIDEzMRkwFwYDVQQHDBDQndC40LrQvtC70YzRgdC6MS0wKwYD
VQQIDCQzOCDQmNGA0LrRg9GC0YHQutCw0Y8g0L7QsdC70LDRgdGC0YwxCzAJBgNV
BAYTAlJVMSYwJAYDVQQqDB3QntC70YzQs9CwINCR0L7RgNC40YHQvtCy0L3QsDEb
MBkGA1UEBAwS0JvQtdC/0ZHRiNC60LjQvdCwMTYwNAYDVQQDDC3QnNCe0KMg0JjQ
oNCc0J4gItCd0JjQmtCe0JvQrNCh0JrQkNCvINCh0J7QqCIwZjAfBggqhQMHAQEB
ATATBgcqhQMCAiQABggqhQMHAQECAgNDAARAzyI4e9FXnMrdleZzfW8be8sDT1fc
btQcmy5N0vC2emnt9j61smFL39ERkdokdpA7qXSNCEViKy6X8kHc9myZzKOCBUkw
ggVFMA4GA1UdDwEB/wQEAwIE8DA5BgNVHREEMjAwgRByYXNoZXQtN0BtYWlsLnJ1
pBwwGjEYMBYGCCqFAwOBDQEBEgozODAxMjc2MjcwMBMGA1UdIAQMMAowCAYGKoUD
ZHEBMEoGA1UdJQRDMEEGCCsGAQUFBwMCBgcqhQMCAiIGBggrBgEFBQcDBAYHKoUD
AweDdAYHKoUDAwcIAQYIKoUDAwcBAQEGBiqFAwMHATCBigYIKwYBBQUHAQEEfjB8
MDwGCCsGAQUFBzAChjBodHRwOi8vY2liLXNlcnZpY2UucnUvZmlsZXMvY2liLXNl
cnZpY2UtMjAxOS5jcnQwPAYIKwYBBQUHMAKGMGh0dHA6Ly9zZWNyZXQtbmV0Lm5l
dC9maWxlcy9jaWItc2VydmljZS0yMDE5LmNydDArBgNVHRAEJDAigA8yMDIwMDMx
MzA0Mzk0NlqBDzIwMjEwMzEzMDQ0OTEwWjCCATMGBSqFA2RwBIIBKDCCASQMKyLQ
mtGA0LjQv9GC0L7Qn9GA0L4gQ1NQIiAo0LLQtdGA0YHQuNGPIDQuMCkMUyLQo9C0
0L7RgdGC0L7QstC10YDRj9GO0YnQuNC5INGG0LXQvdGC0YAgItCa0YDQuNC/0YLQ
vtCf0YDQviDQo9CmIiDQstC10YDRgdC40LggMi4wDE/QodC10YDRgtC40YTQuNC6
0LDRgiDRgdC+0L7RgtCy0LXRgtGB0YLQstC40Y8g4oSWINCh0KQvMTI0LTMzODAg
0L7RgiAxMS4wNS4yMDE4DE/QodC10YDRgtC40YTQuNC60LDRgiDRgdC+0L7RgtCy
0LXRgtGB0YLQstC40Y8g4oSWINCh0KQvMTI4LTM1OTIg0L7RgiAxNy4xMC4yMDE4
MCMGBSqFA2RvBBoMGCLQmtGA0LjQv9GC0L7Qn9GA0L4gQ1NQIjB5BgNVHR8EcjBw
MDagNKAyhjBodHRwOi8vY2liLXNlcnZpY2UucnUvZmlsZXMvY2liLXNlcnZpY2Ut
MjAxOS5jcmwwNqA0oDKGMGh0dHA6Ly9zZWNyZXQtbmV0Lm5ldC9maWxlcy9jaWIt
c2VydmljZS0yMDE5LmNybDCBggYHKoUDAgIxAgR3MHUwZRZAaHR0cHM6Ly9jYS5r
b250dXIucnUvYWJvdXQvZG9jdW1lbnRzL2NyeXB0b3Byby1saWNlbnNlLXF1YWxp
ZmllZAwd0KHQmtCRINCa0L7QvdGC0YPRgCDQuCDQlNCX0J4DAgXgBAxFwbQzXSzY
BAhzHtwwggFgBgNVHSMEggFXMIIBU4AU+Z/VsH7BTP7uVedoqYUYuIG912ehggEs
pIIBKDCCASQxHjAcBgkqhkiG9w0BCQEWD2RpdEBtaW5zdnlhei5ydTELMAkGA1UE
BhMCUlUxGDAWBgNVBAgMDzc3INCc0L7RgdC60LLQsDEZMBcGA1UEBwwQ0LMuINCc
0L7RgdC60LLQsDEuMCwGA1UECQwl0YPQu9C40YbQsCDQotCy0LXRgNGB0LrQsNGP
LCDQtNC+0LwgNzEsMCoGA1UECgwj0JzQuNC90LrQvtC80YHQstGP0LfRjCDQoNC+
0YHRgdC40LgxGDAWBgUqhQNkARINMTA0NzcwMjAyNjcwMTEaMBgGCCqFAwOBAwEB
EgwwMDc3MTA0NzQzNzUxLDAqBgNVBAMMI9Cc0LjQvdC60L7QvNGB0LLRj9C30Ywg
0KDQvtGB0YHQuNC4ggsAmS9RJwAAAAAC7DAdBgNVHQ4EFgQUlkJtyqGWXQB1x0ub
bTwpZtxz1z8wCgYIKoUDBwEBAwIDQQBCfcgfcXLB0oIENpfIV3N7kDLCjeDJaJNQ
MifWB+RkF0DgM5xpE9/tXJncdOfk/rbqxChipNmueXtKZz7qmfv7</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pPmHiZ6yhkqiDwplmBQ6yLzfI2I=</DigestValue>
      </Reference>
      <Reference URI="/word/document.xml?ContentType=application/vnd.openxmlformats-officedocument.wordprocessingml.document.main+xml">
        <DigestMethod Algorithm="http://www.w3.org/2000/09/xmldsig#sha1"/>
        <DigestValue>+9fIsXSC9FC6zKg0yiLRvn2zMUc=</DigestValue>
      </Reference>
      <Reference URI="/word/endnotes.xml?ContentType=application/vnd.openxmlformats-officedocument.wordprocessingml.endnotes+xml">
        <DigestMethod Algorithm="http://www.w3.org/2000/09/xmldsig#sha1"/>
        <DigestValue>wE/VBjmr8o5mN6Mzb29SQh56bao=</DigestValue>
      </Reference>
      <Reference URI="/word/fontTable.xml?ContentType=application/vnd.openxmlformats-officedocument.wordprocessingml.fontTable+xml">
        <DigestMethod Algorithm="http://www.w3.org/2000/09/xmldsig#sha1"/>
        <DigestValue>mFNJU1ZmCpXt+nczeN8v4GSWMno=</DigestValue>
      </Reference>
      <Reference URI="/word/footnotes.xml?ContentType=application/vnd.openxmlformats-officedocument.wordprocessingml.footnotes+xml">
        <DigestMethod Algorithm="http://www.w3.org/2000/09/xmldsig#sha1"/>
        <DigestValue>Ny7btyfhpshmCL4eQ6CCrg3aj68=</DigestValue>
      </Reference>
      <Reference URI="/word/numbering.xml?ContentType=application/vnd.openxmlformats-officedocument.wordprocessingml.numbering+xml">
        <DigestMethod Algorithm="http://www.w3.org/2000/09/xmldsig#sha1"/>
        <DigestValue>6XOdUUdBr4rpdkNtpk/+SQ1CZkc=</DigestValue>
      </Reference>
      <Reference URI="/word/settings.xml?ContentType=application/vnd.openxmlformats-officedocument.wordprocessingml.settings+xml">
        <DigestMethod Algorithm="http://www.w3.org/2000/09/xmldsig#sha1"/>
        <DigestValue>oHKAc7lqJKNmKuMTPDRRZy5JYIk=</DigestValue>
      </Reference>
      <Reference URI="/word/styles.xml?ContentType=application/vnd.openxmlformats-officedocument.wordprocessingml.styles+xml">
        <DigestMethod Algorithm="http://www.w3.org/2000/09/xmldsig#sha1"/>
        <DigestValue>PFA1BYzT2Kv8+M4IrC7cCpe31Po=</DigestValue>
      </Reference>
      <Reference URI="/word/stylesWithEffects.xml?ContentType=application/vnd.ms-word.stylesWithEffects+xml">
        <DigestMethod Algorithm="http://www.w3.org/2000/09/xmldsig#sha1"/>
        <DigestValue>g6XWjZDx+Oh+r2uVuDPaVffEZ/U=</DigestValue>
      </Reference>
      <Reference URI="/word/theme/theme1.xml?ContentType=application/vnd.openxmlformats-officedocument.theme+xml">
        <DigestMethod Algorithm="http://www.w3.org/2000/09/xmldsig#sha1"/>
        <DigestValue>DvAg1ZAmHIg5lurQl+j2RZ865ns=</DigestValue>
      </Reference>
      <Reference URI="/word/webSettings.xml?ContentType=application/vnd.openxmlformats-officedocument.wordprocessingml.webSettings+xml">
        <DigestMethod Algorithm="http://www.w3.org/2000/09/xmldsig#sha1"/>
        <DigestValue>loUPHXkRYkspHeJxHqAJqB+NN+o=</DigestValue>
      </Reference>
    </Manifest>
    <SignatureProperties>
      <SignatureProperty Id="idSignatureTime" Target="#idPackageSignature">
        <mdssi:SignatureTime>
          <mdssi:Format>YYYY-MM-DDThh:mm:ssTZD</mdssi:Format>
          <mdssi:Value>2021-01-30T09:31:38Z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2021-01-30T09:31:38Z</xd:SigningTime>
          <xd:SigningCertificate>
            <xd:Cert>
              <xd:CertDigest>
                <DigestMethod Algorithm="http://www.w3.org/2000/09/xmldsig#sha1"/>
                <DigestValue>7rfnbgEjeUqTRjoazhCYO2OtYJc=</DigestValue>
              </xd:CertDigest>
              <xd:IssuerSerial>
                <X509IssuerName>CN="ООО ""ЦИБ-Сервис""", O="ООО ""ЦИБ-Сервис""", OU=Удостоверяющий центр, STREET="проспект Строителей, дом 117, помещение 60", L=Барнаул, S=22 Алтайский край, C=RU, ИНН=002225113092, ОГРН=1102225011020, E=uc@secret-net.net</X509IssuerName>
                <X509SerialNumber>664060024477846636461929852855268429351</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158</TotalTime>
  <Pages>11</Pages>
  <Words>6387</Words>
  <Characters>36406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cp:lastModifiedBy>Галина Михайловна</cp:lastModifiedBy>
  <cp:revision>5</cp:revision>
  <cp:lastPrinted>2021-01-07T02:06:00Z</cp:lastPrinted>
  <dcterms:created xsi:type="dcterms:W3CDTF">2021-01-06T07:41:00Z</dcterms:created>
  <dcterms:modified xsi:type="dcterms:W3CDTF">2021-01-19T01:21:00Z</dcterms:modified>
</cp:coreProperties>
</file>