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2B" w:rsidRPr="0083416A" w:rsidRDefault="00AB672B" w:rsidP="0083416A">
      <w:pPr>
        <w:spacing w:after="0" w:line="240" w:lineRule="auto"/>
        <w:jc w:val="center"/>
        <w:rPr>
          <w:szCs w:val="24"/>
        </w:rPr>
      </w:pPr>
      <w:r w:rsidRPr="0083416A">
        <w:rPr>
          <w:szCs w:val="24"/>
        </w:rPr>
        <w:t>Результаты  ЕГЭ – 11 класс. Обществознание. МОУ ИРМО «Никольская СОШ»</w:t>
      </w:r>
    </w:p>
    <w:p w:rsidR="0083416A" w:rsidRPr="0083416A" w:rsidRDefault="0083416A" w:rsidP="0083416A">
      <w:pPr>
        <w:spacing w:after="0" w:line="240" w:lineRule="auto"/>
        <w:jc w:val="center"/>
        <w:rPr>
          <w:szCs w:val="24"/>
        </w:rPr>
      </w:pPr>
      <w:r w:rsidRPr="0083416A">
        <w:rPr>
          <w:szCs w:val="24"/>
        </w:rPr>
        <w:t>Учитель: Бубнова Е.В.</w:t>
      </w:r>
    </w:p>
    <w:p w:rsidR="00AB672B" w:rsidRPr="0083416A" w:rsidRDefault="00AB672B" w:rsidP="0083416A">
      <w:pPr>
        <w:spacing w:after="0" w:line="240" w:lineRule="auto"/>
        <w:jc w:val="center"/>
        <w:rPr>
          <w:szCs w:val="24"/>
        </w:rPr>
      </w:pPr>
      <w:r w:rsidRPr="0083416A">
        <w:rPr>
          <w:szCs w:val="24"/>
        </w:rPr>
        <w:t>Данные о результатах ГИА - 11</w:t>
      </w:r>
      <w:r w:rsidRPr="0083416A">
        <w:rPr>
          <w:szCs w:val="24"/>
          <w:u w:val="single"/>
        </w:rPr>
        <w:t xml:space="preserve"> по обществознанию</w:t>
      </w:r>
      <w:r w:rsidRPr="0083416A">
        <w:rPr>
          <w:szCs w:val="24"/>
        </w:rPr>
        <w:t>:</w:t>
      </w:r>
    </w:p>
    <w:tbl>
      <w:tblPr>
        <w:tblStyle w:val="a3"/>
        <w:tblpPr w:leftFromText="180" w:rightFromText="180" w:vertAnchor="text" w:horzAnchor="margin" w:tblpXSpec="center" w:tblpY="202"/>
        <w:tblW w:w="12582" w:type="dxa"/>
        <w:tblLayout w:type="fixed"/>
        <w:tblLook w:val="04A0" w:firstRow="1" w:lastRow="0" w:firstColumn="1" w:lastColumn="0" w:noHBand="0" w:noVBand="1"/>
      </w:tblPr>
      <w:tblGrid>
        <w:gridCol w:w="939"/>
        <w:gridCol w:w="1501"/>
        <w:gridCol w:w="1251"/>
        <w:gridCol w:w="1659"/>
        <w:gridCol w:w="1276"/>
        <w:gridCol w:w="1701"/>
        <w:gridCol w:w="1276"/>
        <w:gridCol w:w="1704"/>
        <w:gridCol w:w="1275"/>
      </w:tblGrid>
      <w:tr w:rsidR="00517B5C" w:rsidRPr="0083416A" w:rsidTr="00517B5C">
        <w:tc>
          <w:tcPr>
            <w:tcW w:w="9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B5C" w:rsidRPr="0083416A" w:rsidRDefault="00517B5C" w:rsidP="00517B5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B5C" w:rsidRPr="0083416A" w:rsidRDefault="00517B5C" w:rsidP="00517B5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11 класс обществознание</w:t>
            </w:r>
          </w:p>
        </w:tc>
      </w:tr>
      <w:tr w:rsidR="00517B5C" w:rsidRPr="0083416A" w:rsidTr="00517B5C">
        <w:tc>
          <w:tcPr>
            <w:tcW w:w="9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B5C" w:rsidRPr="0083416A" w:rsidRDefault="00517B5C" w:rsidP="0051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83416A" w:rsidRDefault="00517B5C" w:rsidP="00517B5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2015-2016 учебный год</w:t>
            </w:r>
          </w:p>
        </w:tc>
        <w:tc>
          <w:tcPr>
            <w:tcW w:w="2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83416A" w:rsidRDefault="00517B5C" w:rsidP="00517B5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2016-2017 учебный год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83416A" w:rsidRDefault="00517B5C" w:rsidP="00517B5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2017-2018 учебный год</w:t>
            </w:r>
          </w:p>
        </w:tc>
        <w:tc>
          <w:tcPr>
            <w:tcW w:w="2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7B5C" w:rsidRPr="0083416A" w:rsidRDefault="00517B5C" w:rsidP="00517B5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2018-2019 учебный год</w:t>
            </w:r>
          </w:p>
        </w:tc>
      </w:tr>
      <w:tr w:rsidR="00517B5C" w:rsidRPr="0083416A" w:rsidTr="00517B5C">
        <w:tc>
          <w:tcPr>
            <w:tcW w:w="9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B5C" w:rsidRPr="0083416A" w:rsidRDefault="00517B5C" w:rsidP="0051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83416A" w:rsidRDefault="00517B5C" w:rsidP="00517B5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Кол-во сдававших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83416A" w:rsidRDefault="00517B5C" w:rsidP="00517B5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баллы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83416A" w:rsidRDefault="00517B5C" w:rsidP="00517B5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Кол-во сдававших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83416A" w:rsidRDefault="00517B5C" w:rsidP="00517B5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баллы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83416A" w:rsidRDefault="00517B5C" w:rsidP="00517B5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Кол-во сдававших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83416A" w:rsidRDefault="00517B5C" w:rsidP="00517B5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баллы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B5C" w:rsidRPr="0083416A" w:rsidRDefault="00517B5C" w:rsidP="00517B5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Кол-во сдававших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B5C" w:rsidRPr="0083416A" w:rsidRDefault="00517B5C" w:rsidP="00517B5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баллы</w:t>
            </w:r>
          </w:p>
        </w:tc>
      </w:tr>
      <w:tr w:rsidR="00517B5C" w:rsidRPr="0083416A" w:rsidTr="00517B5C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B5C" w:rsidRPr="0083416A" w:rsidRDefault="00517B5C" w:rsidP="00517B5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83416A" w:rsidRDefault="00517B5C" w:rsidP="00517B5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83416A" w:rsidRDefault="00517B5C" w:rsidP="00517B5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38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83416A" w:rsidRDefault="00517B5C" w:rsidP="00517B5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83416A" w:rsidRDefault="00517B5C" w:rsidP="00517B5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83416A" w:rsidRDefault="00517B5C" w:rsidP="00517B5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83416A" w:rsidRDefault="00517B5C" w:rsidP="00517B5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18,8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B5C" w:rsidRPr="0083416A" w:rsidRDefault="001812D1" w:rsidP="00517B5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B5C" w:rsidRPr="0083416A" w:rsidRDefault="001B566D" w:rsidP="00517B5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25</w:t>
            </w:r>
          </w:p>
        </w:tc>
      </w:tr>
      <w:tr w:rsidR="00517B5C" w:rsidRPr="0083416A" w:rsidTr="00517B5C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83416A" w:rsidRDefault="00517B5C" w:rsidP="00517B5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Итого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83416A" w:rsidRDefault="00517B5C" w:rsidP="00517B5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83416A" w:rsidRDefault="00517B5C" w:rsidP="00517B5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38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83416A" w:rsidRDefault="00517B5C" w:rsidP="00517B5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83416A" w:rsidRDefault="00517B5C" w:rsidP="00517B5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83416A" w:rsidRDefault="00517B5C" w:rsidP="00517B5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83416A" w:rsidRDefault="00517B5C" w:rsidP="00517B5C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18,8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B5C" w:rsidRPr="0083416A" w:rsidRDefault="001812D1" w:rsidP="00517B5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B5C" w:rsidRPr="0083416A" w:rsidRDefault="001B566D" w:rsidP="00517B5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83416A">
              <w:rPr>
                <w:sz w:val="24"/>
                <w:szCs w:val="24"/>
              </w:rPr>
              <w:t>25</w:t>
            </w:r>
          </w:p>
        </w:tc>
      </w:tr>
    </w:tbl>
    <w:p w:rsidR="00AB672B" w:rsidRDefault="00AB672B" w:rsidP="00AB67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672B" w:rsidRDefault="00AB672B" w:rsidP="00AB672B">
      <w:pPr>
        <w:spacing w:after="0" w:line="240" w:lineRule="auto"/>
        <w:rPr>
          <w:sz w:val="28"/>
          <w:szCs w:val="28"/>
        </w:rPr>
      </w:pPr>
    </w:p>
    <w:p w:rsidR="00AB672B" w:rsidRDefault="00AB672B" w:rsidP="00AB672B">
      <w:pPr>
        <w:spacing w:after="0" w:line="240" w:lineRule="auto"/>
        <w:rPr>
          <w:sz w:val="28"/>
          <w:szCs w:val="28"/>
        </w:rPr>
      </w:pPr>
    </w:p>
    <w:p w:rsidR="00020F83" w:rsidRDefault="00AB672B" w:rsidP="00AB67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0F83" w:rsidRDefault="00020F83" w:rsidP="00AB672B">
      <w:pPr>
        <w:spacing w:after="0" w:line="240" w:lineRule="auto"/>
        <w:rPr>
          <w:sz w:val="28"/>
          <w:szCs w:val="28"/>
        </w:rPr>
      </w:pPr>
    </w:p>
    <w:p w:rsidR="00020F83" w:rsidRDefault="00020F83" w:rsidP="00AB672B">
      <w:pPr>
        <w:spacing w:after="0" w:line="240" w:lineRule="auto"/>
        <w:rPr>
          <w:sz w:val="28"/>
          <w:szCs w:val="28"/>
        </w:rPr>
      </w:pPr>
    </w:p>
    <w:p w:rsidR="00020F83" w:rsidRDefault="00020F83" w:rsidP="00AB672B">
      <w:pPr>
        <w:spacing w:after="0" w:line="240" w:lineRule="auto"/>
        <w:rPr>
          <w:sz w:val="28"/>
          <w:szCs w:val="28"/>
        </w:rPr>
      </w:pPr>
    </w:p>
    <w:p w:rsidR="00020F83" w:rsidRDefault="00020F83" w:rsidP="00AB672B">
      <w:pPr>
        <w:spacing w:after="0" w:line="240" w:lineRule="auto"/>
        <w:rPr>
          <w:sz w:val="28"/>
          <w:szCs w:val="28"/>
        </w:rPr>
      </w:pPr>
    </w:p>
    <w:p w:rsidR="00517B5C" w:rsidRDefault="00517B5C" w:rsidP="00AB672B">
      <w:pPr>
        <w:spacing w:after="0" w:line="240" w:lineRule="auto"/>
        <w:rPr>
          <w:sz w:val="28"/>
          <w:szCs w:val="28"/>
        </w:rPr>
      </w:pPr>
    </w:p>
    <w:p w:rsidR="00AB672B" w:rsidRPr="0083416A" w:rsidRDefault="00AB672B" w:rsidP="00517B5C">
      <w:pPr>
        <w:spacing w:after="0" w:line="240" w:lineRule="auto"/>
        <w:jc w:val="center"/>
        <w:rPr>
          <w:szCs w:val="24"/>
        </w:rPr>
      </w:pPr>
      <w:r w:rsidRPr="0083416A">
        <w:rPr>
          <w:szCs w:val="24"/>
        </w:rPr>
        <w:t xml:space="preserve">Анализ  выполнения работы по заданиям </w:t>
      </w:r>
      <w:r w:rsidR="00517B5C" w:rsidRPr="0083416A">
        <w:rPr>
          <w:szCs w:val="24"/>
        </w:rPr>
        <w:t>(</w:t>
      </w:r>
      <w:r w:rsidRPr="0083416A">
        <w:rPr>
          <w:szCs w:val="24"/>
        </w:rPr>
        <w:t>в %</w:t>
      </w:r>
      <w:r w:rsidR="00517B5C" w:rsidRPr="0083416A">
        <w:rPr>
          <w:szCs w:val="24"/>
        </w:rPr>
        <w:t>) 2017/2018 уч. год</w:t>
      </w:r>
      <w:r w:rsidRPr="0083416A">
        <w:rPr>
          <w:szCs w:val="24"/>
        </w:rPr>
        <w:t>:</w:t>
      </w:r>
    </w:p>
    <w:tbl>
      <w:tblPr>
        <w:tblStyle w:val="a3"/>
        <w:tblW w:w="14425" w:type="dxa"/>
        <w:tblInd w:w="652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567"/>
        <w:gridCol w:w="567"/>
        <w:gridCol w:w="567"/>
        <w:gridCol w:w="1134"/>
      </w:tblGrid>
      <w:tr w:rsidR="00AB672B" w:rsidTr="0083416A">
        <w:trPr>
          <w:trHeight w:val="192"/>
        </w:trPr>
        <w:tc>
          <w:tcPr>
            <w:tcW w:w="8755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72B" w:rsidRPr="000D2256" w:rsidRDefault="00AB672B" w:rsidP="0083416A">
            <w:pPr>
              <w:jc w:val="center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Часть 1</w:t>
            </w:r>
          </w:p>
        </w:tc>
        <w:tc>
          <w:tcPr>
            <w:tcW w:w="453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72B" w:rsidRPr="000D2256" w:rsidRDefault="00AB672B" w:rsidP="0083416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Часть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</w:p>
        </w:tc>
      </w:tr>
      <w:tr w:rsidR="00517B5C" w:rsidTr="00517B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72B" w:rsidRPr="000D2256" w:rsidRDefault="00AB672B">
            <w:pPr>
              <w:spacing w:after="160" w:line="256" w:lineRule="auto"/>
              <w:rPr>
                <w:sz w:val="20"/>
                <w:szCs w:val="20"/>
              </w:rPr>
            </w:pPr>
          </w:p>
        </w:tc>
      </w:tr>
      <w:tr w:rsidR="00517B5C" w:rsidTr="00517B5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2B" w:rsidRDefault="00AB672B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17/18 </w:t>
            </w:r>
            <w:proofErr w:type="spellStart"/>
            <w:r>
              <w:rPr>
                <w:szCs w:val="28"/>
              </w:rPr>
              <w:t>уч.г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517B5C" w:rsidTr="000D2256">
        <w:trPr>
          <w:cantSplit/>
          <w:trHeight w:val="62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72B" w:rsidRDefault="00AB672B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:rsidR="0083416A" w:rsidRDefault="0083416A" w:rsidP="0083416A">
      <w:pPr>
        <w:spacing w:after="0" w:line="240" w:lineRule="auto"/>
        <w:jc w:val="center"/>
        <w:rPr>
          <w:b/>
          <w:sz w:val="28"/>
          <w:szCs w:val="28"/>
        </w:rPr>
      </w:pPr>
    </w:p>
    <w:p w:rsidR="00517B5C" w:rsidRPr="0083416A" w:rsidRDefault="00517B5C" w:rsidP="0083416A">
      <w:pPr>
        <w:spacing w:after="0" w:line="240" w:lineRule="auto"/>
        <w:jc w:val="center"/>
        <w:rPr>
          <w:szCs w:val="24"/>
        </w:rPr>
      </w:pPr>
      <w:r w:rsidRPr="0083416A">
        <w:rPr>
          <w:szCs w:val="24"/>
        </w:rPr>
        <w:t>Анализ  выполнения работы по заданиям (в %) 2018/2019 уч. год:</w:t>
      </w:r>
    </w:p>
    <w:tbl>
      <w:tblPr>
        <w:tblStyle w:val="a3"/>
        <w:tblW w:w="14425" w:type="dxa"/>
        <w:tblInd w:w="652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82"/>
        <w:gridCol w:w="51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567"/>
        <w:gridCol w:w="567"/>
        <w:gridCol w:w="567"/>
        <w:gridCol w:w="1134"/>
      </w:tblGrid>
      <w:tr w:rsidR="00517B5C" w:rsidTr="0083416A">
        <w:trPr>
          <w:trHeight w:val="422"/>
        </w:trPr>
        <w:tc>
          <w:tcPr>
            <w:tcW w:w="8755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B5C" w:rsidRPr="000D2256" w:rsidRDefault="00517B5C" w:rsidP="0083416A">
            <w:pPr>
              <w:jc w:val="center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Часть 1</w:t>
            </w:r>
          </w:p>
        </w:tc>
        <w:tc>
          <w:tcPr>
            <w:tcW w:w="453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B5C" w:rsidRPr="000D2256" w:rsidRDefault="00517B5C" w:rsidP="0083416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Часть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</w:p>
        </w:tc>
      </w:tr>
      <w:tr w:rsidR="003914EE" w:rsidTr="003914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  <w:r w:rsidRPr="000D2256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B5C" w:rsidRPr="000D2256" w:rsidRDefault="00517B5C" w:rsidP="000D2256">
            <w:pPr>
              <w:spacing w:after="160" w:line="256" w:lineRule="auto"/>
              <w:rPr>
                <w:sz w:val="20"/>
                <w:szCs w:val="20"/>
              </w:rPr>
            </w:pPr>
          </w:p>
        </w:tc>
      </w:tr>
      <w:tr w:rsidR="003914EE" w:rsidTr="003914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711BE4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711BE4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711BE4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711BE4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711BE4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711BE4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711BE4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3A0BC6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3A0BC6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3A0BC6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3A0BC6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3914EE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3914EE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1812D1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1812D1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1812D1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1812D1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1812D1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1812D1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1812D1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1812D1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1812D1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1812D1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1812D1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1812D1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1812D1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1812D1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1812D1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1812D1" w:rsidP="000D2256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5C" w:rsidRDefault="00517B5C" w:rsidP="000D2256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18/19 </w:t>
            </w:r>
            <w:proofErr w:type="spellStart"/>
            <w:r>
              <w:rPr>
                <w:szCs w:val="28"/>
              </w:rPr>
              <w:t>уч.г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3914EE" w:rsidTr="000D2256">
        <w:trPr>
          <w:cantSplit/>
          <w:trHeight w:val="6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711BE4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711BE4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711BE4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711BE4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711BE4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711BE4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711BE4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3A0BC6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3A0BC6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3A0BC6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3A0BC6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3914EE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3914EE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1812D1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1812D1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1812D1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1812D1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1812D1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1812D1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1812D1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1812D1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1812D1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1812D1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1812D1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1812D1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1812D1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1812D1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1812D1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1812D1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7B5C" w:rsidRDefault="00517B5C" w:rsidP="000D2256">
            <w:pPr>
              <w:spacing w:after="160" w:line="25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:rsidR="000D2256" w:rsidRDefault="000D2256" w:rsidP="0083416A">
      <w:pPr>
        <w:spacing w:after="0"/>
        <w:ind w:firstLine="708"/>
        <w:rPr>
          <w:szCs w:val="24"/>
        </w:rPr>
      </w:pPr>
    </w:p>
    <w:p w:rsidR="000D2256" w:rsidRDefault="000D2256" w:rsidP="0083416A">
      <w:pPr>
        <w:spacing w:after="0"/>
        <w:ind w:firstLine="708"/>
        <w:rPr>
          <w:szCs w:val="24"/>
        </w:rPr>
      </w:pPr>
    </w:p>
    <w:p w:rsidR="000D2256" w:rsidRDefault="000D2256" w:rsidP="0083416A">
      <w:pPr>
        <w:spacing w:after="0"/>
        <w:ind w:firstLine="708"/>
        <w:rPr>
          <w:szCs w:val="24"/>
        </w:rPr>
      </w:pPr>
    </w:p>
    <w:p w:rsidR="00AB672B" w:rsidRPr="0083416A" w:rsidRDefault="00AB672B" w:rsidP="0083416A">
      <w:pPr>
        <w:spacing w:after="0"/>
        <w:ind w:firstLine="708"/>
        <w:rPr>
          <w:szCs w:val="24"/>
        </w:rPr>
      </w:pPr>
      <w:r w:rsidRPr="0083416A">
        <w:rPr>
          <w:szCs w:val="24"/>
        </w:rPr>
        <w:lastRenderedPageBreak/>
        <w:t>Наибольшее  затруднение при выборе ответа составили следующие задания (низкий уровень выполнения):</w:t>
      </w:r>
    </w:p>
    <w:p w:rsidR="003E3B14" w:rsidRPr="0083416A" w:rsidRDefault="001812D1" w:rsidP="0083416A">
      <w:pPr>
        <w:spacing w:after="0"/>
        <w:jc w:val="both"/>
        <w:rPr>
          <w:szCs w:val="24"/>
        </w:rPr>
      </w:pPr>
      <w:r w:rsidRPr="0083416A">
        <w:rPr>
          <w:szCs w:val="24"/>
        </w:rPr>
        <w:t xml:space="preserve">Задание 1. </w:t>
      </w:r>
      <w:proofErr w:type="gramStart"/>
      <w:r w:rsidR="003E3B14" w:rsidRPr="0083416A">
        <w:rPr>
          <w:szCs w:val="24"/>
        </w:rPr>
        <w:t xml:space="preserve">Выполнение  0%. </w:t>
      </w:r>
      <w:r w:rsidRPr="0083416A">
        <w:rPr>
          <w:szCs w:val="24"/>
        </w:rPr>
        <w:t>Знание и понимание: биосоциальной сущности человека; основных этапов и факторов социализации личности; место и роль человека в системе общественных отношений; закономерностей развития общества как сложной самоорганизующейся системы; тенденций развития общества в целом как сложной динамичной системы, а также важнейшие социальные институты;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</w:t>
      </w:r>
      <w:proofErr w:type="gramEnd"/>
      <w:r w:rsidRPr="0083416A">
        <w:rPr>
          <w:szCs w:val="24"/>
        </w:rPr>
        <w:t xml:space="preserve"> особенности социально-гуманитарного познания (выявление структурных элементов с помощью схем и таблиц);</w:t>
      </w:r>
    </w:p>
    <w:p w:rsidR="003E3B14" w:rsidRPr="0083416A" w:rsidRDefault="003E3B14" w:rsidP="0083416A">
      <w:pPr>
        <w:spacing w:after="0"/>
        <w:jc w:val="both"/>
        <w:rPr>
          <w:szCs w:val="24"/>
        </w:rPr>
      </w:pPr>
      <w:r w:rsidRPr="0083416A">
        <w:rPr>
          <w:szCs w:val="24"/>
        </w:rPr>
        <w:t>З</w:t>
      </w:r>
      <w:r w:rsidR="001812D1" w:rsidRPr="0083416A">
        <w:rPr>
          <w:szCs w:val="24"/>
        </w:rPr>
        <w:t>адание</w:t>
      </w:r>
      <w:r w:rsidRPr="0083416A">
        <w:rPr>
          <w:szCs w:val="24"/>
        </w:rPr>
        <w:t xml:space="preserve"> </w:t>
      </w:r>
      <w:r w:rsidR="001812D1" w:rsidRPr="0083416A">
        <w:rPr>
          <w:szCs w:val="24"/>
        </w:rPr>
        <w:t xml:space="preserve"> 20. </w:t>
      </w:r>
      <w:r w:rsidRPr="0083416A">
        <w:rPr>
          <w:szCs w:val="24"/>
        </w:rPr>
        <w:t>В</w:t>
      </w:r>
      <w:r w:rsidR="001812D1" w:rsidRPr="0083416A">
        <w:rPr>
          <w:szCs w:val="24"/>
        </w:rPr>
        <w:t>ыполнение</w:t>
      </w:r>
      <w:r w:rsidRPr="0083416A">
        <w:rPr>
          <w:szCs w:val="24"/>
        </w:rPr>
        <w:t xml:space="preserve"> </w:t>
      </w:r>
      <w:r w:rsidR="001812D1" w:rsidRPr="0083416A">
        <w:rPr>
          <w:szCs w:val="24"/>
        </w:rPr>
        <w:t xml:space="preserve"> 16,7%. Умение систематизировать, анализировать и  обобщать неупорядоченную социальную информацию (определение терминов и понятий, соответствующих предлагаемому контексту); </w:t>
      </w:r>
    </w:p>
    <w:p w:rsidR="003E3B14" w:rsidRPr="0083416A" w:rsidRDefault="003E3B14" w:rsidP="0083416A">
      <w:pPr>
        <w:spacing w:after="0"/>
        <w:jc w:val="both"/>
        <w:rPr>
          <w:szCs w:val="24"/>
        </w:rPr>
      </w:pPr>
      <w:r w:rsidRPr="0083416A">
        <w:rPr>
          <w:szCs w:val="24"/>
        </w:rPr>
        <w:t>З</w:t>
      </w:r>
      <w:r w:rsidR="001812D1" w:rsidRPr="0083416A">
        <w:rPr>
          <w:szCs w:val="24"/>
        </w:rPr>
        <w:t>адание</w:t>
      </w:r>
      <w:r w:rsidRPr="0083416A">
        <w:rPr>
          <w:szCs w:val="24"/>
        </w:rPr>
        <w:t xml:space="preserve"> </w:t>
      </w:r>
      <w:r w:rsidR="001812D1" w:rsidRPr="0083416A">
        <w:rPr>
          <w:szCs w:val="24"/>
        </w:rPr>
        <w:t xml:space="preserve">23. </w:t>
      </w:r>
      <w:r w:rsidRPr="0083416A">
        <w:rPr>
          <w:szCs w:val="24"/>
        </w:rPr>
        <w:t>В</w:t>
      </w:r>
      <w:r w:rsidR="001812D1" w:rsidRPr="0083416A">
        <w:rPr>
          <w:szCs w:val="24"/>
        </w:rPr>
        <w:t>ыполнение</w:t>
      </w:r>
      <w:r w:rsidRPr="0083416A">
        <w:rPr>
          <w:szCs w:val="24"/>
        </w:rPr>
        <w:t xml:space="preserve"> </w:t>
      </w:r>
      <w:r w:rsidR="001812D1" w:rsidRPr="0083416A">
        <w:rPr>
          <w:szCs w:val="24"/>
        </w:rPr>
        <w:t xml:space="preserve"> 0%. Умение объяснять внутренние  и внешние связи (причинно-следственные и функциональные) изученных социальных объектов. Раскрывать на примерах изученные теоретические положения и понятия социально- экономических и гуманитарных наук; </w:t>
      </w:r>
    </w:p>
    <w:p w:rsidR="003E3B14" w:rsidRPr="0083416A" w:rsidRDefault="003E3B14" w:rsidP="0083416A">
      <w:pPr>
        <w:spacing w:after="0"/>
        <w:jc w:val="both"/>
        <w:rPr>
          <w:szCs w:val="24"/>
        </w:rPr>
      </w:pPr>
      <w:r w:rsidRPr="0083416A">
        <w:rPr>
          <w:szCs w:val="24"/>
        </w:rPr>
        <w:t>З</w:t>
      </w:r>
      <w:r w:rsidR="001812D1" w:rsidRPr="0083416A">
        <w:rPr>
          <w:szCs w:val="24"/>
        </w:rPr>
        <w:t>адание</w:t>
      </w:r>
      <w:r w:rsidRPr="0083416A">
        <w:rPr>
          <w:szCs w:val="24"/>
        </w:rPr>
        <w:t xml:space="preserve"> </w:t>
      </w:r>
      <w:r w:rsidR="001812D1" w:rsidRPr="0083416A">
        <w:rPr>
          <w:szCs w:val="24"/>
        </w:rPr>
        <w:t xml:space="preserve"> 24. </w:t>
      </w:r>
      <w:r w:rsidRPr="0083416A">
        <w:rPr>
          <w:szCs w:val="24"/>
        </w:rPr>
        <w:t>В</w:t>
      </w:r>
      <w:r w:rsidR="001812D1" w:rsidRPr="0083416A">
        <w:rPr>
          <w:szCs w:val="24"/>
        </w:rPr>
        <w:t>ыполнение</w:t>
      </w:r>
      <w:r w:rsidRPr="0083416A">
        <w:rPr>
          <w:szCs w:val="24"/>
        </w:rPr>
        <w:t xml:space="preserve"> </w:t>
      </w:r>
      <w:r w:rsidR="001812D1" w:rsidRPr="0083416A">
        <w:rPr>
          <w:szCs w:val="24"/>
        </w:rPr>
        <w:t xml:space="preserve"> 0%. Умение объяснять внутренние и внешние связи (причинно-следственные и функциональные) изученных социальных объектов. Оценивать действия субъектов социальной жизни, включая личность, группы, организации, с точки зрения социальных норм, экономической рациональности. Формулировать на основе приобретенных обществоведческих знаний собственные суждения и аргументы по определенным проблемам. </w:t>
      </w:r>
    </w:p>
    <w:p w:rsidR="003E3B14" w:rsidRPr="0083416A" w:rsidRDefault="003E3B14" w:rsidP="0083416A">
      <w:pPr>
        <w:spacing w:after="0"/>
        <w:jc w:val="both"/>
        <w:rPr>
          <w:szCs w:val="24"/>
        </w:rPr>
      </w:pPr>
      <w:r w:rsidRPr="0083416A">
        <w:rPr>
          <w:szCs w:val="24"/>
        </w:rPr>
        <w:t>З</w:t>
      </w:r>
      <w:r w:rsidR="001812D1" w:rsidRPr="0083416A">
        <w:rPr>
          <w:szCs w:val="24"/>
        </w:rPr>
        <w:t>адание</w:t>
      </w:r>
      <w:r w:rsidRPr="0083416A">
        <w:rPr>
          <w:szCs w:val="24"/>
        </w:rPr>
        <w:t xml:space="preserve"> </w:t>
      </w:r>
      <w:r w:rsidR="001812D1" w:rsidRPr="0083416A">
        <w:rPr>
          <w:szCs w:val="24"/>
        </w:rPr>
        <w:t xml:space="preserve">25. </w:t>
      </w:r>
      <w:r w:rsidRPr="0083416A">
        <w:rPr>
          <w:szCs w:val="24"/>
        </w:rPr>
        <w:t>В</w:t>
      </w:r>
      <w:r w:rsidR="001812D1" w:rsidRPr="0083416A">
        <w:rPr>
          <w:szCs w:val="24"/>
        </w:rPr>
        <w:t>ыполнение</w:t>
      </w:r>
      <w:r w:rsidRPr="0083416A">
        <w:rPr>
          <w:szCs w:val="24"/>
        </w:rPr>
        <w:t xml:space="preserve"> </w:t>
      </w:r>
      <w:r w:rsidR="001812D1" w:rsidRPr="0083416A">
        <w:rPr>
          <w:szCs w:val="24"/>
        </w:rPr>
        <w:t xml:space="preserve"> 16,7%. Умение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 (задание на раскрытие смысла понятия, использование понятия в заданном контексте); </w:t>
      </w:r>
    </w:p>
    <w:p w:rsidR="003E3B14" w:rsidRPr="0083416A" w:rsidRDefault="003E3B14" w:rsidP="0083416A">
      <w:pPr>
        <w:spacing w:after="0"/>
        <w:jc w:val="both"/>
        <w:rPr>
          <w:szCs w:val="24"/>
        </w:rPr>
      </w:pPr>
      <w:r w:rsidRPr="0083416A">
        <w:rPr>
          <w:szCs w:val="24"/>
        </w:rPr>
        <w:t>З</w:t>
      </w:r>
      <w:r w:rsidR="001812D1" w:rsidRPr="0083416A">
        <w:rPr>
          <w:szCs w:val="24"/>
        </w:rPr>
        <w:t>адание</w:t>
      </w:r>
      <w:r w:rsidRPr="0083416A">
        <w:rPr>
          <w:szCs w:val="24"/>
        </w:rPr>
        <w:t xml:space="preserve"> </w:t>
      </w:r>
      <w:r w:rsidR="001812D1" w:rsidRPr="0083416A">
        <w:rPr>
          <w:szCs w:val="24"/>
        </w:rPr>
        <w:t xml:space="preserve">26. </w:t>
      </w:r>
      <w:r w:rsidRPr="0083416A">
        <w:rPr>
          <w:szCs w:val="24"/>
        </w:rPr>
        <w:t>В</w:t>
      </w:r>
      <w:r w:rsidR="001812D1" w:rsidRPr="0083416A">
        <w:rPr>
          <w:szCs w:val="24"/>
        </w:rPr>
        <w:t>ыполнение</w:t>
      </w:r>
      <w:r w:rsidRPr="0083416A">
        <w:rPr>
          <w:szCs w:val="24"/>
        </w:rPr>
        <w:t xml:space="preserve"> </w:t>
      </w:r>
      <w:r w:rsidR="001812D1" w:rsidRPr="0083416A">
        <w:rPr>
          <w:szCs w:val="24"/>
        </w:rPr>
        <w:t xml:space="preserve"> 0%. Раскрывать на примерах изученные теоретические положения и понятия социально- экономических и гуманитарных наук (задание, предполагающее раскрытие теоретических положений на примерах); </w:t>
      </w:r>
    </w:p>
    <w:p w:rsidR="003E3B14" w:rsidRPr="0083416A" w:rsidRDefault="003E3B14" w:rsidP="0083416A">
      <w:pPr>
        <w:spacing w:after="0"/>
        <w:jc w:val="both"/>
        <w:rPr>
          <w:szCs w:val="24"/>
        </w:rPr>
      </w:pPr>
      <w:r w:rsidRPr="0083416A">
        <w:rPr>
          <w:szCs w:val="24"/>
        </w:rPr>
        <w:t>З</w:t>
      </w:r>
      <w:r w:rsidR="001812D1" w:rsidRPr="0083416A">
        <w:rPr>
          <w:szCs w:val="24"/>
        </w:rPr>
        <w:t>адание</w:t>
      </w:r>
      <w:r w:rsidRPr="0083416A">
        <w:rPr>
          <w:szCs w:val="24"/>
        </w:rPr>
        <w:t xml:space="preserve"> </w:t>
      </w:r>
      <w:r w:rsidR="001812D1" w:rsidRPr="0083416A">
        <w:rPr>
          <w:szCs w:val="24"/>
        </w:rPr>
        <w:t xml:space="preserve"> 28. </w:t>
      </w:r>
      <w:r w:rsidRPr="0083416A">
        <w:rPr>
          <w:szCs w:val="24"/>
        </w:rPr>
        <w:t>В</w:t>
      </w:r>
      <w:r w:rsidR="001812D1" w:rsidRPr="0083416A">
        <w:rPr>
          <w:szCs w:val="24"/>
        </w:rPr>
        <w:t>ыполнение</w:t>
      </w:r>
      <w:r w:rsidRPr="0083416A">
        <w:rPr>
          <w:szCs w:val="24"/>
        </w:rPr>
        <w:t xml:space="preserve"> </w:t>
      </w:r>
      <w:r w:rsidR="001812D1" w:rsidRPr="0083416A">
        <w:rPr>
          <w:szCs w:val="24"/>
        </w:rPr>
        <w:t xml:space="preserve"> 8,3%. Подготавливать аннотацию, рецензию, реферат, творческую работу (задание на составление плана доклада по определенной теме); </w:t>
      </w:r>
    </w:p>
    <w:p w:rsidR="000D2256" w:rsidRDefault="003E3B14" w:rsidP="0083416A">
      <w:pPr>
        <w:spacing w:after="0"/>
        <w:jc w:val="both"/>
        <w:rPr>
          <w:szCs w:val="24"/>
        </w:rPr>
      </w:pPr>
      <w:r w:rsidRPr="0083416A">
        <w:rPr>
          <w:szCs w:val="24"/>
        </w:rPr>
        <w:t>З</w:t>
      </w:r>
      <w:r w:rsidR="001812D1" w:rsidRPr="0083416A">
        <w:rPr>
          <w:szCs w:val="24"/>
        </w:rPr>
        <w:t>адание</w:t>
      </w:r>
      <w:r w:rsidRPr="0083416A">
        <w:rPr>
          <w:szCs w:val="24"/>
        </w:rPr>
        <w:t xml:space="preserve"> </w:t>
      </w:r>
      <w:r w:rsidR="001812D1" w:rsidRPr="0083416A">
        <w:rPr>
          <w:szCs w:val="24"/>
        </w:rPr>
        <w:t xml:space="preserve"> 29. </w:t>
      </w:r>
      <w:r w:rsidRPr="0083416A">
        <w:rPr>
          <w:szCs w:val="24"/>
        </w:rPr>
        <w:t>В</w:t>
      </w:r>
      <w:r w:rsidR="001812D1" w:rsidRPr="0083416A">
        <w:rPr>
          <w:szCs w:val="24"/>
        </w:rPr>
        <w:t>ыполнение</w:t>
      </w:r>
      <w:r w:rsidRPr="0083416A">
        <w:rPr>
          <w:szCs w:val="24"/>
        </w:rPr>
        <w:t xml:space="preserve"> </w:t>
      </w:r>
      <w:r w:rsidR="001812D1" w:rsidRPr="0083416A">
        <w:rPr>
          <w:szCs w:val="24"/>
        </w:rPr>
        <w:t xml:space="preserve"> 11,1%. Умение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системы. Анализировать актуальную информацию о социальных объектах,</w:t>
      </w:r>
      <w:r w:rsidRPr="0083416A">
        <w:rPr>
          <w:szCs w:val="24"/>
        </w:rPr>
        <w:t xml:space="preserve"> </w:t>
      </w:r>
      <w:r w:rsidR="001812D1" w:rsidRPr="0083416A">
        <w:rPr>
          <w:szCs w:val="24"/>
        </w:rPr>
        <w:t>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понятиями. Объяснять внутренние и внешние связи (причинно-следственные и функциональные) изученных социальных объектов. Раскрывать на примерах изученные теоретические положения и понятия социально-экономических и гуманитарных наук. Оценивать действия субъектов социальной жизни, включая личность, группы, организации, с точки зрения социальных норм, экономической рациональности. Формулировать на основе приобретенных обществоведческих знаний собственные суждения и аргументы по определенным проблемам.</w:t>
      </w:r>
      <w:r w:rsidR="0083416A">
        <w:rPr>
          <w:szCs w:val="24"/>
        </w:rPr>
        <w:t xml:space="preserve">      </w:t>
      </w:r>
    </w:p>
    <w:p w:rsidR="000D2256" w:rsidRDefault="000D2256" w:rsidP="0083416A">
      <w:pPr>
        <w:spacing w:after="0"/>
        <w:jc w:val="both"/>
        <w:rPr>
          <w:szCs w:val="24"/>
        </w:rPr>
      </w:pPr>
    </w:p>
    <w:p w:rsidR="000D2256" w:rsidRDefault="000D2256" w:rsidP="0083416A">
      <w:pPr>
        <w:spacing w:after="0"/>
        <w:jc w:val="both"/>
        <w:rPr>
          <w:szCs w:val="24"/>
        </w:rPr>
      </w:pPr>
      <w:r>
        <w:rPr>
          <w:szCs w:val="24"/>
        </w:rPr>
        <w:t>На оптимальном уровне:</w:t>
      </w:r>
    </w:p>
    <w:p w:rsidR="000D2256" w:rsidRDefault="000D2256" w:rsidP="000D2256">
      <w:pPr>
        <w:spacing w:after="0"/>
        <w:jc w:val="both"/>
        <w:rPr>
          <w:szCs w:val="24"/>
        </w:rPr>
      </w:pPr>
      <w:r>
        <w:rPr>
          <w:szCs w:val="24"/>
        </w:rPr>
        <w:t>Задание 4.</w:t>
      </w:r>
      <w:r w:rsidRPr="000D2256">
        <w:t xml:space="preserve"> </w:t>
      </w:r>
      <w:r>
        <w:rPr>
          <w:szCs w:val="24"/>
        </w:rPr>
        <w:t xml:space="preserve">Характеризовать с </w:t>
      </w:r>
      <w:r w:rsidRPr="000D2256">
        <w:rPr>
          <w:szCs w:val="24"/>
        </w:rPr>
        <w:t>научных позиций</w:t>
      </w:r>
      <w:r>
        <w:rPr>
          <w:szCs w:val="24"/>
        </w:rPr>
        <w:t xml:space="preserve"> </w:t>
      </w:r>
      <w:r w:rsidRPr="000D2256">
        <w:rPr>
          <w:szCs w:val="24"/>
        </w:rPr>
        <w:t>основные социальные</w:t>
      </w:r>
      <w:r>
        <w:rPr>
          <w:szCs w:val="24"/>
        </w:rPr>
        <w:t xml:space="preserve"> объекты (факты, явления, процессы, институты), их место и значение в </w:t>
      </w:r>
      <w:r w:rsidRPr="000D2256">
        <w:rPr>
          <w:szCs w:val="24"/>
        </w:rPr>
        <w:t>жизни</w:t>
      </w:r>
      <w:r>
        <w:rPr>
          <w:szCs w:val="24"/>
        </w:rPr>
        <w:t xml:space="preserve"> </w:t>
      </w:r>
      <w:r w:rsidRPr="000D2256">
        <w:rPr>
          <w:szCs w:val="24"/>
        </w:rPr>
        <w:t>общества как целостной</w:t>
      </w:r>
      <w:r>
        <w:rPr>
          <w:szCs w:val="24"/>
        </w:rPr>
        <w:t xml:space="preserve"> </w:t>
      </w:r>
      <w:r w:rsidRPr="000D2256">
        <w:rPr>
          <w:szCs w:val="24"/>
        </w:rPr>
        <w:t>системы</w:t>
      </w:r>
      <w:r>
        <w:rPr>
          <w:szCs w:val="24"/>
        </w:rPr>
        <w:t>;</w:t>
      </w:r>
    </w:p>
    <w:p w:rsidR="000D2256" w:rsidRDefault="000D2256" w:rsidP="000D2256">
      <w:pPr>
        <w:spacing w:after="0"/>
        <w:jc w:val="both"/>
        <w:rPr>
          <w:szCs w:val="24"/>
        </w:rPr>
      </w:pPr>
      <w:r>
        <w:rPr>
          <w:szCs w:val="24"/>
        </w:rPr>
        <w:lastRenderedPageBreak/>
        <w:t>Задание 12.</w:t>
      </w:r>
      <w:r w:rsidRPr="000D2256">
        <w:t xml:space="preserve"> </w:t>
      </w:r>
      <w:r>
        <w:rPr>
          <w:szCs w:val="24"/>
        </w:rPr>
        <w:t xml:space="preserve">Осуществлять поиск </w:t>
      </w:r>
      <w:r w:rsidRPr="000D2256">
        <w:rPr>
          <w:szCs w:val="24"/>
        </w:rPr>
        <w:t>социальной</w:t>
      </w:r>
      <w:r>
        <w:rPr>
          <w:szCs w:val="24"/>
        </w:rPr>
        <w:t xml:space="preserve"> </w:t>
      </w:r>
      <w:r w:rsidRPr="000D2256">
        <w:rPr>
          <w:szCs w:val="24"/>
        </w:rPr>
        <w:t>информации,</w:t>
      </w:r>
      <w:r>
        <w:rPr>
          <w:szCs w:val="24"/>
        </w:rPr>
        <w:t xml:space="preserve"> представленной в </w:t>
      </w:r>
      <w:r w:rsidRPr="000D2256">
        <w:rPr>
          <w:szCs w:val="24"/>
        </w:rPr>
        <w:t>различных знаковых</w:t>
      </w:r>
      <w:r>
        <w:rPr>
          <w:szCs w:val="24"/>
        </w:rPr>
        <w:t xml:space="preserve"> системах (таблица, </w:t>
      </w:r>
      <w:r w:rsidRPr="000D2256">
        <w:rPr>
          <w:szCs w:val="24"/>
        </w:rPr>
        <w:t>диаграмма)</w:t>
      </w:r>
      <w:r>
        <w:rPr>
          <w:szCs w:val="24"/>
        </w:rPr>
        <w:t>;</w:t>
      </w:r>
    </w:p>
    <w:p w:rsidR="000D2256" w:rsidRDefault="000D2256" w:rsidP="000D2256">
      <w:pPr>
        <w:spacing w:after="0"/>
        <w:jc w:val="both"/>
        <w:rPr>
          <w:szCs w:val="24"/>
        </w:rPr>
      </w:pPr>
      <w:r>
        <w:rPr>
          <w:szCs w:val="24"/>
        </w:rPr>
        <w:t>Задание 18.</w:t>
      </w:r>
      <w:r w:rsidRPr="000D2256">
        <w:t xml:space="preserve"> </w:t>
      </w:r>
      <w:r>
        <w:rPr>
          <w:szCs w:val="24"/>
        </w:rPr>
        <w:t xml:space="preserve">Анализировать </w:t>
      </w:r>
      <w:r w:rsidRPr="000D2256">
        <w:rPr>
          <w:szCs w:val="24"/>
        </w:rPr>
        <w:t>актуальную</w:t>
      </w:r>
      <w:r w:rsidR="00275CA0">
        <w:rPr>
          <w:szCs w:val="24"/>
        </w:rPr>
        <w:t xml:space="preserve"> </w:t>
      </w:r>
      <w:r w:rsidRPr="000D2256">
        <w:rPr>
          <w:szCs w:val="24"/>
        </w:rPr>
        <w:t>информацию о</w:t>
      </w:r>
      <w:r w:rsidR="00275CA0">
        <w:rPr>
          <w:szCs w:val="24"/>
        </w:rPr>
        <w:t xml:space="preserve"> социальных объектах, выявляя их общие черты и различия; устанавливать </w:t>
      </w:r>
      <w:r w:rsidRPr="000D2256">
        <w:rPr>
          <w:szCs w:val="24"/>
        </w:rPr>
        <w:t>соответствия между</w:t>
      </w:r>
      <w:r w:rsidR="00275CA0">
        <w:rPr>
          <w:szCs w:val="24"/>
        </w:rPr>
        <w:t xml:space="preserve"> </w:t>
      </w:r>
      <w:r w:rsidRPr="000D2256">
        <w:rPr>
          <w:szCs w:val="24"/>
        </w:rPr>
        <w:t>существенными чертами</w:t>
      </w:r>
      <w:r w:rsidR="00275CA0">
        <w:rPr>
          <w:szCs w:val="24"/>
        </w:rPr>
        <w:t xml:space="preserve"> и признаками изученных </w:t>
      </w:r>
      <w:r w:rsidRPr="000D2256">
        <w:rPr>
          <w:szCs w:val="24"/>
        </w:rPr>
        <w:t>социальных явлений и</w:t>
      </w:r>
      <w:r w:rsidR="00275CA0">
        <w:rPr>
          <w:szCs w:val="24"/>
        </w:rPr>
        <w:t xml:space="preserve"> </w:t>
      </w:r>
      <w:r w:rsidRPr="000D2256">
        <w:rPr>
          <w:szCs w:val="24"/>
        </w:rPr>
        <w:t>обществоведческими</w:t>
      </w:r>
      <w:r w:rsidR="00275CA0">
        <w:rPr>
          <w:szCs w:val="24"/>
        </w:rPr>
        <w:t xml:space="preserve"> </w:t>
      </w:r>
      <w:r w:rsidRPr="000D2256">
        <w:rPr>
          <w:szCs w:val="24"/>
        </w:rPr>
        <w:t>терминами и понятиями</w:t>
      </w:r>
      <w:r w:rsidR="00275CA0">
        <w:rPr>
          <w:szCs w:val="24"/>
        </w:rPr>
        <w:t>;</w:t>
      </w:r>
    </w:p>
    <w:p w:rsidR="00275CA0" w:rsidRDefault="000D2256" w:rsidP="00275CA0">
      <w:pPr>
        <w:spacing w:after="0"/>
        <w:jc w:val="both"/>
        <w:rPr>
          <w:szCs w:val="24"/>
        </w:rPr>
      </w:pPr>
      <w:r>
        <w:rPr>
          <w:szCs w:val="24"/>
        </w:rPr>
        <w:t>Задание 19.</w:t>
      </w:r>
      <w:r w:rsidR="0083416A">
        <w:rPr>
          <w:szCs w:val="24"/>
        </w:rPr>
        <w:t xml:space="preserve">  </w:t>
      </w:r>
      <w:r w:rsidR="00275CA0">
        <w:rPr>
          <w:szCs w:val="24"/>
        </w:rPr>
        <w:t xml:space="preserve">Применять социально- </w:t>
      </w:r>
      <w:r w:rsidR="00275CA0" w:rsidRPr="00275CA0">
        <w:rPr>
          <w:szCs w:val="24"/>
        </w:rPr>
        <w:t>экономические и</w:t>
      </w:r>
      <w:r w:rsidR="00275CA0">
        <w:rPr>
          <w:szCs w:val="24"/>
        </w:rPr>
        <w:t xml:space="preserve"> </w:t>
      </w:r>
      <w:r w:rsidR="00275CA0" w:rsidRPr="00275CA0">
        <w:rPr>
          <w:szCs w:val="24"/>
        </w:rPr>
        <w:t>гуманитарные знания в</w:t>
      </w:r>
      <w:r w:rsidR="00275CA0">
        <w:rPr>
          <w:szCs w:val="24"/>
        </w:rPr>
        <w:t xml:space="preserve"> </w:t>
      </w:r>
      <w:r w:rsidR="00275CA0" w:rsidRPr="00275CA0">
        <w:rPr>
          <w:szCs w:val="24"/>
        </w:rPr>
        <w:t>процессе решения</w:t>
      </w:r>
      <w:r w:rsidR="00275CA0">
        <w:rPr>
          <w:szCs w:val="24"/>
        </w:rPr>
        <w:t xml:space="preserve"> познавательных задач по </w:t>
      </w:r>
      <w:r w:rsidR="00275CA0" w:rsidRPr="00275CA0">
        <w:rPr>
          <w:szCs w:val="24"/>
        </w:rPr>
        <w:t>актуальным социальным</w:t>
      </w:r>
      <w:r w:rsidR="00275CA0">
        <w:rPr>
          <w:szCs w:val="24"/>
        </w:rPr>
        <w:t xml:space="preserve"> </w:t>
      </w:r>
      <w:r w:rsidR="00275CA0" w:rsidRPr="00275CA0">
        <w:rPr>
          <w:szCs w:val="24"/>
        </w:rPr>
        <w:t>проблемам</w:t>
      </w:r>
      <w:r w:rsidR="00275CA0">
        <w:rPr>
          <w:szCs w:val="24"/>
        </w:rPr>
        <w:t>.</w:t>
      </w:r>
      <w:r w:rsidR="0083416A">
        <w:rPr>
          <w:szCs w:val="24"/>
        </w:rPr>
        <w:t xml:space="preserve">   </w:t>
      </w:r>
    </w:p>
    <w:p w:rsidR="00275CA0" w:rsidRDefault="00275CA0" w:rsidP="00275CA0">
      <w:pPr>
        <w:spacing w:after="0"/>
        <w:jc w:val="both"/>
        <w:rPr>
          <w:szCs w:val="24"/>
        </w:rPr>
      </w:pPr>
      <w:r>
        <w:rPr>
          <w:szCs w:val="24"/>
        </w:rPr>
        <w:t xml:space="preserve"> На высоком и допустимом уровне находятся, в основном, задания Части 1. </w:t>
      </w:r>
    </w:p>
    <w:p w:rsidR="00275CA0" w:rsidRDefault="00275CA0" w:rsidP="00275CA0">
      <w:pPr>
        <w:spacing w:after="0"/>
        <w:jc w:val="both"/>
        <w:rPr>
          <w:szCs w:val="24"/>
        </w:rPr>
      </w:pPr>
      <w:r>
        <w:rPr>
          <w:szCs w:val="24"/>
        </w:rPr>
        <w:t>Из Части 2 только задания 21 и 22 находятся на высоком уровне остальные задания на низком уровне.</w:t>
      </w:r>
      <w:r w:rsidR="0083416A">
        <w:rPr>
          <w:szCs w:val="24"/>
        </w:rPr>
        <w:t xml:space="preserve"> </w:t>
      </w:r>
    </w:p>
    <w:p w:rsidR="00275CA0" w:rsidRDefault="00275CA0" w:rsidP="00275CA0">
      <w:pPr>
        <w:spacing w:after="0"/>
        <w:jc w:val="both"/>
        <w:rPr>
          <w:szCs w:val="24"/>
        </w:rPr>
      </w:pPr>
      <w:r>
        <w:rPr>
          <w:szCs w:val="24"/>
        </w:rPr>
        <w:t>Задание 21.</w:t>
      </w:r>
      <w:r w:rsidRPr="00275CA0">
        <w:t xml:space="preserve"> </w:t>
      </w:r>
      <w:r>
        <w:rPr>
          <w:szCs w:val="24"/>
        </w:rPr>
        <w:t xml:space="preserve">Осуществлять поиск социальной </w:t>
      </w:r>
      <w:r w:rsidRPr="00275CA0">
        <w:rPr>
          <w:szCs w:val="24"/>
        </w:rPr>
        <w:t>информации; извлекать</w:t>
      </w:r>
      <w:r>
        <w:rPr>
          <w:szCs w:val="24"/>
        </w:rPr>
        <w:t xml:space="preserve"> </w:t>
      </w:r>
      <w:r w:rsidRPr="00275CA0">
        <w:rPr>
          <w:szCs w:val="24"/>
        </w:rPr>
        <w:t>из неадаптированных</w:t>
      </w:r>
      <w:r>
        <w:rPr>
          <w:szCs w:val="24"/>
        </w:rPr>
        <w:t xml:space="preserve"> оригинальных текстов (правовых, научно- популярных, </w:t>
      </w:r>
      <w:r w:rsidRPr="00275CA0">
        <w:rPr>
          <w:szCs w:val="24"/>
        </w:rPr>
        <w:t>публицистических и др.)</w:t>
      </w:r>
      <w:r>
        <w:rPr>
          <w:szCs w:val="24"/>
        </w:rPr>
        <w:t xml:space="preserve"> </w:t>
      </w:r>
      <w:r w:rsidRPr="00275CA0">
        <w:rPr>
          <w:szCs w:val="24"/>
        </w:rPr>
        <w:t>знания по заданным темам;</w:t>
      </w:r>
      <w:r>
        <w:rPr>
          <w:szCs w:val="24"/>
        </w:rPr>
        <w:t xml:space="preserve"> систематизировать, </w:t>
      </w:r>
      <w:r w:rsidRPr="00275CA0">
        <w:rPr>
          <w:szCs w:val="24"/>
        </w:rPr>
        <w:t>анализировать и</w:t>
      </w:r>
      <w:r>
        <w:rPr>
          <w:szCs w:val="24"/>
        </w:rPr>
        <w:t xml:space="preserve"> </w:t>
      </w:r>
      <w:r w:rsidRPr="00275CA0">
        <w:rPr>
          <w:szCs w:val="24"/>
        </w:rPr>
        <w:t>обобщать неупорядоченную</w:t>
      </w:r>
      <w:r>
        <w:rPr>
          <w:szCs w:val="24"/>
        </w:rPr>
        <w:t xml:space="preserve"> </w:t>
      </w:r>
      <w:r w:rsidRPr="00275CA0">
        <w:rPr>
          <w:szCs w:val="24"/>
        </w:rPr>
        <w:t>социальную информацию</w:t>
      </w:r>
      <w:r>
        <w:rPr>
          <w:szCs w:val="24"/>
        </w:rPr>
        <w:t>;</w:t>
      </w:r>
    </w:p>
    <w:p w:rsidR="00275CA0" w:rsidRDefault="00275CA0" w:rsidP="00275CA0">
      <w:pPr>
        <w:spacing w:after="0"/>
        <w:jc w:val="both"/>
        <w:rPr>
          <w:szCs w:val="24"/>
        </w:rPr>
      </w:pPr>
      <w:r>
        <w:rPr>
          <w:szCs w:val="24"/>
        </w:rPr>
        <w:t>Задание 22.</w:t>
      </w:r>
      <w:r w:rsidRPr="00275CA0">
        <w:t xml:space="preserve"> </w:t>
      </w:r>
      <w:r>
        <w:rPr>
          <w:szCs w:val="24"/>
        </w:rPr>
        <w:t xml:space="preserve">Осуществлять поиск социальной </w:t>
      </w:r>
      <w:r w:rsidRPr="00275CA0">
        <w:rPr>
          <w:szCs w:val="24"/>
        </w:rPr>
        <w:t>информации; извлекать</w:t>
      </w:r>
      <w:r>
        <w:rPr>
          <w:szCs w:val="24"/>
        </w:rPr>
        <w:t xml:space="preserve"> </w:t>
      </w:r>
      <w:r w:rsidRPr="00275CA0">
        <w:rPr>
          <w:szCs w:val="24"/>
        </w:rPr>
        <w:t>из неадаптированных</w:t>
      </w:r>
      <w:r>
        <w:rPr>
          <w:szCs w:val="24"/>
        </w:rPr>
        <w:t xml:space="preserve"> оригинальных текстов </w:t>
      </w:r>
      <w:r w:rsidRPr="00275CA0">
        <w:rPr>
          <w:szCs w:val="24"/>
        </w:rPr>
        <w:t>(правовых, научно-</w:t>
      </w:r>
      <w:r>
        <w:rPr>
          <w:szCs w:val="24"/>
        </w:rPr>
        <w:t xml:space="preserve"> </w:t>
      </w:r>
      <w:r w:rsidRPr="00275CA0">
        <w:rPr>
          <w:szCs w:val="24"/>
        </w:rPr>
        <w:t>популярных,</w:t>
      </w:r>
      <w:r>
        <w:rPr>
          <w:szCs w:val="24"/>
        </w:rPr>
        <w:t xml:space="preserve"> публицистических и др.) знания по заданным темам; </w:t>
      </w:r>
      <w:r w:rsidRPr="00275CA0">
        <w:rPr>
          <w:szCs w:val="24"/>
        </w:rPr>
        <w:t>систематизировать,</w:t>
      </w:r>
      <w:r>
        <w:rPr>
          <w:szCs w:val="24"/>
        </w:rPr>
        <w:t xml:space="preserve"> </w:t>
      </w:r>
      <w:r w:rsidRPr="00275CA0">
        <w:rPr>
          <w:szCs w:val="24"/>
        </w:rPr>
        <w:t>анализировать и обобщать</w:t>
      </w:r>
      <w:r>
        <w:rPr>
          <w:szCs w:val="24"/>
        </w:rPr>
        <w:t xml:space="preserve"> </w:t>
      </w:r>
      <w:r w:rsidRPr="00275CA0">
        <w:rPr>
          <w:szCs w:val="24"/>
        </w:rPr>
        <w:t>неупорядоченную социальную информацию.</w:t>
      </w:r>
      <w:r>
        <w:rPr>
          <w:szCs w:val="24"/>
        </w:rPr>
        <w:t xml:space="preserve"> </w:t>
      </w:r>
      <w:r w:rsidRPr="00275CA0">
        <w:rPr>
          <w:szCs w:val="24"/>
        </w:rPr>
        <w:t>Объяс</w:t>
      </w:r>
      <w:r>
        <w:rPr>
          <w:szCs w:val="24"/>
        </w:rPr>
        <w:t xml:space="preserve">нять внутренние и внешние связи </w:t>
      </w:r>
      <w:r w:rsidRPr="00275CA0">
        <w:rPr>
          <w:szCs w:val="24"/>
        </w:rPr>
        <w:t>(причинно-следственные</w:t>
      </w:r>
      <w:r>
        <w:rPr>
          <w:szCs w:val="24"/>
        </w:rPr>
        <w:t xml:space="preserve"> </w:t>
      </w:r>
      <w:r w:rsidRPr="00275CA0">
        <w:rPr>
          <w:szCs w:val="24"/>
        </w:rPr>
        <w:t>и функциональные)</w:t>
      </w:r>
      <w:r>
        <w:rPr>
          <w:szCs w:val="24"/>
        </w:rPr>
        <w:t xml:space="preserve"> изученных социальных </w:t>
      </w:r>
      <w:r w:rsidRPr="00275CA0">
        <w:rPr>
          <w:szCs w:val="24"/>
        </w:rPr>
        <w:t>объектов</w:t>
      </w:r>
      <w:r>
        <w:rPr>
          <w:szCs w:val="24"/>
        </w:rPr>
        <w:t>.</w:t>
      </w:r>
    </w:p>
    <w:p w:rsidR="00275CA0" w:rsidRDefault="0083416A" w:rsidP="00275C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t xml:space="preserve">        </w:t>
      </w:r>
      <w:r w:rsidR="00275CA0">
        <w:rPr>
          <w:rStyle w:val="c12"/>
          <w:b/>
          <w:bCs/>
          <w:color w:val="000000"/>
        </w:rPr>
        <w:t>Цель работы:</w:t>
      </w:r>
      <w:r w:rsidR="00275CA0">
        <w:rPr>
          <w:b/>
          <w:bCs/>
          <w:color w:val="000000"/>
          <w:sz w:val="28"/>
          <w:szCs w:val="28"/>
        </w:rPr>
        <w:br/>
      </w:r>
      <w:r w:rsidR="00121C68">
        <w:rPr>
          <w:rStyle w:val="c6"/>
          <w:color w:val="000000"/>
        </w:rPr>
        <w:t xml:space="preserve">Организовать </w:t>
      </w:r>
      <w:r w:rsidR="00275CA0">
        <w:rPr>
          <w:rStyle w:val="c6"/>
          <w:color w:val="000000"/>
        </w:rPr>
        <w:t xml:space="preserve"> </w:t>
      </w:r>
      <w:r w:rsidR="00121C68">
        <w:rPr>
          <w:rStyle w:val="c6"/>
          <w:color w:val="000000"/>
        </w:rPr>
        <w:t>эффективную подготовку</w:t>
      </w:r>
      <w:r w:rsidR="00275CA0">
        <w:rPr>
          <w:rStyle w:val="c6"/>
          <w:color w:val="000000"/>
        </w:rPr>
        <w:t> учащихся к </w:t>
      </w:r>
      <w:r w:rsidR="00121C68">
        <w:rPr>
          <w:rStyle w:val="c6"/>
          <w:color w:val="000000"/>
        </w:rPr>
        <w:t>экзамену в формате Е</w:t>
      </w:r>
      <w:r w:rsidR="00275CA0">
        <w:rPr>
          <w:rStyle w:val="c6"/>
          <w:color w:val="000000"/>
        </w:rPr>
        <w:t>ГЭ по обществознанию.</w:t>
      </w:r>
    </w:p>
    <w:p w:rsidR="00275CA0" w:rsidRDefault="00275CA0" w:rsidP="00275CA0">
      <w:pPr>
        <w:pStyle w:val="c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Задачи:</w:t>
      </w:r>
    </w:p>
    <w:p w:rsidR="00275CA0" w:rsidRDefault="00121C68" w:rsidP="00275C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Style w:val="c6"/>
          <w:color w:val="000000"/>
        </w:rPr>
        <w:t xml:space="preserve">Развивать </w:t>
      </w:r>
      <w:r w:rsidR="00275CA0">
        <w:rPr>
          <w:rStyle w:val="c6"/>
          <w:color w:val="000000"/>
        </w:rPr>
        <w:t xml:space="preserve"> </w:t>
      </w:r>
      <w:r>
        <w:rPr>
          <w:rStyle w:val="c6"/>
          <w:color w:val="000000"/>
        </w:rPr>
        <w:t>умение</w:t>
      </w:r>
      <w:r w:rsidR="00275CA0">
        <w:rPr>
          <w:rStyle w:val="c6"/>
          <w:color w:val="000000"/>
        </w:rPr>
        <w:t> работ</w:t>
      </w:r>
      <w:r>
        <w:rPr>
          <w:rStyle w:val="c6"/>
          <w:color w:val="000000"/>
        </w:rPr>
        <w:t>ать</w:t>
      </w:r>
      <w:r w:rsidR="00275CA0">
        <w:rPr>
          <w:rStyle w:val="c6"/>
          <w:color w:val="000000"/>
        </w:rPr>
        <w:t xml:space="preserve"> с </w:t>
      </w:r>
      <w:r>
        <w:rPr>
          <w:rStyle w:val="c6"/>
          <w:color w:val="000000"/>
        </w:rPr>
        <w:t>типовыми заданиями в формате Е</w:t>
      </w:r>
      <w:r w:rsidR="00275CA0">
        <w:rPr>
          <w:rStyle w:val="c6"/>
          <w:color w:val="000000"/>
        </w:rPr>
        <w:t>ГЭ.</w:t>
      </w:r>
    </w:p>
    <w:p w:rsidR="00121C68" w:rsidRPr="00121C68" w:rsidRDefault="00121C68" w:rsidP="00275CA0">
      <w:pPr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Style w:val="c6"/>
          <w:color w:val="000000"/>
        </w:rPr>
        <w:t xml:space="preserve">Развивать </w:t>
      </w:r>
      <w:r w:rsidR="00275CA0">
        <w:rPr>
          <w:rStyle w:val="c6"/>
          <w:color w:val="000000"/>
        </w:rPr>
        <w:t xml:space="preserve"> навык</w:t>
      </w:r>
      <w:r>
        <w:rPr>
          <w:rStyle w:val="c6"/>
          <w:color w:val="000000"/>
        </w:rPr>
        <w:t>и</w:t>
      </w:r>
      <w:r w:rsidR="00275CA0">
        <w:rPr>
          <w:rStyle w:val="c6"/>
          <w:color w:val="000000"/>
        </w:rPr>
        <w:t xml:space="preserve"> работы с тестами различного уровня сложности.</w:t>
      </w:r>
    </w:p>
    <w:p w:rsidR="00275CA0" w:rsidRDefault="00121C68" w:rsidP="00275CA0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c6"/>
        </w:rPr>
      </w:pPr>
      <w:r>
        <w:rPr>
          <w:color w:val="000000"/>
        </w:rPr>
        <w:t xml:space="preserve">Обратить внимание на </w:t>
      </w:r>
      <w:r>
        <w:rPr>
          <w:rStyle w:val="c6"/>
          <w:color w:val="000000"/>
        </w:rPr>
        <w:t>психологическую  подготовку</w:t>
      </w:r>
      <w:r w:rsidR="00275CA0">
        <w:rPr>
          <w:rStyle w:val="c6"/>
          <w:color w:val="000000"/>
        </w:rPr>
        <w:t xml:space="preserve"> учащихся к экзаменам.</w:t>
      </w:r>
    </w:p>
    <w:p w:rsidR="00275CA0" w:rsidRDefault="00275CA0" w:rsidP="00275CA0">
      <w:pPr>
        <w:spacing w:after="0"/>
        <w:ind w:left="720"/>
        <w:jc w:val="both"/>
        <w:rPr>
          <w:b/>
        </w:rPr>
      </w:pPr>
      <w:r>
        <w:rPr>
          <w:b/>
        </w:rPr>
        <w:t>Мероприятия по устранению пробелов</w:t>
      </w:r>
    </w:p>
    <w:p w:rsidR="00275CA0" w:rsidRDefault="00275CA0" w:rsidP="00275CA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Озна</w:t>
      </w:r>
      <w:r w:rsidR="00121C68">
        <w:t>комили учащихся с результатами Е</w:t>
      </w:r>
      <w:r>
        <w:t>ГЭ.</w:t>
      </w:r>
    </w:p>
    <w:p w:rsidR="00121C68" w:rsidRDefault="00275CA0" w:rsidP="00121C68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Скорректировать содержание текущего тестирования и контрольных работ с целью мониторинга результативности работы по устранению пробелов в знаниях.</w:t>
      </w:r>
    </w:p>
    <w:p w:rsidR="00D56AA0" w:rsidRDefault="00D56AA0" w:rsidP="00D56AA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 xml:space="preserve">Усилить контроль за усвоением материала по предмету в 10 классе. </w:t>
      </w:r>
    </w:p>
    <w:p w:rsidR="00D56AA0" w:rsidRDefault="00275CA0" w:rsidP="00D56AA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 xml:space="preserve">Использовать </w:t>
      </w:r>
      <w:r w:rsidR="00D56AA0">
        <w:t xml:space="preserve">для контрольных и проверочных работ  в10 и 11 классах </w:t>
      </w:r>
      <w:r>
        <w:t xml:space="preserve">материал </w:t>
      </w:r>
      <w:r w:rsidR="00D56AA0">
        <w:t xml:space="preserve">максимально приближенный к </w:t>
      </w:r>
      <w:proofErr w:type="gramStart"/>
      <w:r w:rsidR="00D56AA0">
        <w:t>экзаменационному</w:t>
      </w:r>
      <w:proofErr w:type="gramEnd"/>
      <w:r w:rsidR="00D56AA0">
        <w:t>.</w:t>
      </w:r>
    </w:p>
    <w:p w:rsidR="00275CA0" w:rsidRPr="00D56AA0" w:rsidRDefault="00275CA0" w:rsidP="00D56AA0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 xml:space="preserve">Проводить </w:t>
      </w:r>
      <w:r w:rsidR="00121C68">
        <w:t>консультации по подготовке к Е</w:t>
      </w:r>
      <w:r>
        <w:t>ГЭ учащихся</w:t>
      </w:r>
      <w:r w:rsidR="00D56AA0">
        <w:t xml:space="preserve"> с октября месяца</w:t>
      </w:r>
      <w:r>
        <w:t>.</w:t>
      </w:r>
    </w:p>
    <w:p w:rsidR="0083416A" w:rsidRDefault="0083416A" w:rsidP="00275CA0">
      <w:pPr>
        <w:spacing w:after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</w:p>
    <w:p w:rsidR="0083416A" w:rsidRDefault="0083416A" w:rsidP="0083416A">
      <w:pPr>
        <w:spacing w:after="0"/>
        <w:jc w:val="right"/>
        <w:rPr>
          <w:szCs w:val="24"/>
        </w:rPr>
      </w:pPr>
    </w:p>
    <w:p w:rsidR="0083416A" w:rsidRDefault="0083416A" w:rsidP="0083416A">
      <w:pPr>
        <w:spacing w:after="0"/>
        <w:jc w:val="both"/>
        <w:rPr>
          <w:szCs w:val="24"/>
        </w:rPr>
      </w:pPr>
    </w:p>
    <w:p w:rsidR="00BF0059" w:rsidRDefault="00BF0059" w:rsidP="0083416A">
      <w:pPr>
        <w:spacing w:after="0"/>
        <w:jc w:val="both"/>
        <w:rPr>
          <w:szCs w:val="24"/>
        </w:rPr>
      </w:pPr>
    </w:p>
    <w:p w:rsidR="0083416A" w:rsidRPr="0083416A" w:rsidRDefault="0083416A" w:rsidP="0083416A">
      <w:pPr>
        <w:spacing w:after="0"/>
        <w:jc w:val="both"/>
        <w:rPr>
          <w:szCs w:val="24"/>
        </w:rPr>
      </w:pPr>
    </w:p>
    <w:p w:rsidR="00276B40" w:rsidRDefault="00276B40" w:rsidP="0083416A">
      <w:pPr>
        <w:jc w:val="center"/>
        <w:rPr>
          <w:szCs w:val="24"/>
        </w:rPr>
      </w:pPr>
    </w:p>
    <w:p w:rsidR="00276B40" w:rsidRDefault="00276B40" w:rsidP="0083416A">
      <w:pPr>
        <w:jc w:val="center"/>
        <w:rPr>
          <w:szCs w:val="24"/>
        </w:rPr>
      </w:pPr>
    </w:p>
    <w:p w:rsidR="0083416A" w:rsidRPr="0083416A" w:rsidRDefault="0083416A" w:rsidP="0083416A">
      <w:pPr>
        <w:jc w:val="center"/>
        <w:rPr>
          <w:szCs w:val="24"/>
        </w:rPr>
      </w:pPr>
      <w:r w:rsidRPr="0083416A">
        <w:rPr>
          <w:szCs w:val="24"/>
        </w:rPr>
        <w:lastRenderedPageBreak/>
        <w:t>Результаты  ОГЭ – 9 класс. Обществознание. МОУ ИРМО «Никольская СОШ»</w:t>
      </w:r>
    </w:p>
    <w:p w:rsidR="0083416A" w:rsidRPr="0083416A" w:rsidRDefault="0083416A" w:rsidP="0083416A">
      <w:pPr>
        <w:spacing w:line="240" w:lineRule="auto"/>
        <w:jc w:val="center"/>
        <w:rPr>
          <w:szCs w:val="24"/>
        </w:rPr>
      </w:pPr>
      <w:r w:rsidRPr="0083416A">
        <w:rPr>
          <w:szCs w:val="24"/>
        </w:rPr>
        <w:t>Данные о результатах ГИА - 9</w:t>
      </w:r>
      <w:r w:rsidRPr="0083416A">
        <w:rPr>
          <w:szCs w:val="24"/>
          <w:u w:val="single"/>
        </w:rPr>
        <w:t xml:space="preserve"> по обществознанию</w:t>
      </w:r>
      <w:r w:rsidRPr="0083416A">
        <w:rPr>
          <w:szCs w:val="24"/>
        </w:rPr>
        <w:t>:</w:t>
      </w:r>
    </w:p>
    <w:tbl>
      <w:tblPr>
        <w:tblStyle w:val="a3"/>
        <w:tblW w:w="0" w:type="auto"/>
        <w:tblInd w:w="1039" w:type="dxa"/>
        <w:tblLook w:val="04A0" w:firstRow="1" w:lastRow="0" w:firstColumn="1" w:lastColumn="0" w:noHBand="0" w:noVBand="1"/>
      </w:tblPr>
      <w:tblGrid>
        <w:gridCol w:w="875"/>
        <w:gridCol w:w="789"/>
        <w:gridCol w:w="1318"/>
        <w:gridCol w:w="571"/>
        <w:gridCol w:w="452"/>
        <w:gridCol w:w="452"/>
        <w:gridCol w:w="452"/>
        <w:gridCol w:w="763"/>
        <w:gridCol w:w="636"/>
        <w:gridCol w:w="636"/>
        <w:gridCol w:w="636"/>
        <w:gridCol w:w="833"/>
        <w:gridCol w:w="1205"/>
        <w:gridCol w:w="451"/>
        <w:gridCol w:w="451"/>
        <w:gridCol w:w="456"/>
        <w:gridCol w:w="451"/>
        <w:gridCol w:w="576"/>
        <w:gridCol w:w="560"/>
        <w:gridCol w:w="685"/>
        <w:gridCol w:w="625"/>
      </w:tblGrid>
      <w:tr w:rsidR="0083416A" w:rsidTr="000D2256">
        <w:tc>
          <w:tcPr>
            <w:tcW w:w="875" w:type="dxa"/>
            <w:vMerge w:val="restart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школа</w:t>
            </w:r>
          </w:p>
        </w:tc>
        <w:tc>
          <w:tcPr>
            <w:tcW w:w="12467" w:type="dxa"/>
            <w:gridSpan w:val="20"/>
          </w:tcPr>
          <w:p w:rsidR="0083416A" w:rsidRDefault="0083416A" w:rsidP="000D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   обществознание</w:t>
            </w:r>
          </w:p>
        </w:tc>
      </w:tr>
      <w:tr w:rsidR="0083416A" w:rsidTr="000D2256">
        <w:tc>
          <w:tcPr>
            <w:tcW w:w="875" w:type="dxa"/>
            <w:vMerge/>
          </w:tcPr>
          <w:p w:rsidR="0083416A" w:rsidRDefault="0083416A" w:rsidP="000D2256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83416A" w:rsidRDefault="0083416A" w:rsidP="000D2256">
            <w:pPr>
              <w:rPr>
                <w:sz w:val="28"/>
                <w:szCs w:val="28"/>
              </w:rPr>
            </w:pPr>
          </w:p>
        </w:tc>
        <w:tc>
          <w:tcPr>
            <w:tcW w:w="5764" w:type="dxa"/>
            <w:gridSpan w:val="9"/>
          </w:tcPr>
          <w:p w:rsidR="0083416A" w:rsidRDefault="0083416A" w:rsidP="000D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2015- 2016 учебный год</w:t>
            </w:r>
          </w:p>
        </w:tc>
        <w:tc>
          <w:tcPr>
            <w:tcW w:w="5914" w:type="dxa"/>
            <w:gridSpan w:val="10"/>
          </w:tcPr>
          <w:p w:rsidR="0083416A" w:rsidRDefault="0083416A" w:rsidP="000D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2016- 2017 учебный год</w:t>
            </w:r>
          </w:p>
        </w:tc>
      </w:tr>
      <w:tr w:rsidR="0083416A" w:rsidTr="000D2256">
        <w:tc>
          <w:tcPr>
            <w:tcW w:w="875" w:type="dxa"/>
            <w:vMerge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</w:p>
        </w:tc>
        <w:tc>
          <w:tcPr>
            <w:tcW w:w="789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</w:p>
        </w:tc>
        <w:tc>
          <w:tcPr>
            <w:tcW w:w="1318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кол-во сдававших</w:t>
            </w:r>
          </w:p>
        </w:tc>
        <w:tc>
          <w:tcPr>
            <w:tcW w:w="57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на5</w:t>
            </w:r>
          </w:p>
        </w:tc>
        <w:tc>
          <w:tcPr>
            <w:tcW w:w="452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на 4</w:t>
            </w:r>
          </w:p>
        </w:tc>
        <w:tc>
          <w:tcPr>
            <w:tcW w:w="452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на 3</w:t>
            </w:r>
          </w:p>
        </w:tc>
        <w:tc>
          <w:tcPr>
            <w:tcW w:w="452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на 2</w:t>
            </w:r>
          </w:p>
        </w:tc>
        <w:tc>
          <w:tcPr>
            <w:tcW w:w="763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балл</w:t>
            </w:r>
          </w:p>
        </w:tc>
        <w:tc>
          <w:tcPr>
            <w:tcW w:w="57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% </w:t>
            </w:r>
            <w:proofErr w:type="spellStart"/>
            <w:r>
              <w:rPr>
                <w:sz w:val="24"/>
                <w:szCs w:val="28"/>
              </w:rPr>
              <w:t>усп</w:t>
            </w:r>
            <w:proofErr w:type="spellEnd"/>
          </w:p>
        </w:tc>
        <w:tc>
          <w:tcPr>
            <w:tcW w:w="560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 xml:space="preserve">% </w:t>
            </w:r>
            <w:proofErr w:type="spellStart"/>
            <w:r w:rsidRPr="004D13BF">
              <w:rPr>
                <w:sz w:val="24"/>
                <w:szCs w:val="28"/>
              </w:rPr>
              <w:t>кач</w:t>
            </w:r>
            <w:proofErr w:type="spellEnd"/>
          </w:p>
        </w:tc>
        <w:tc>
          <w:tcPr>
            <w:tcW w:w="62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ср.б</w:t>
            </w:r>
          </w:p>
        </w:tc>
        <w:tc>
          <w:tcPr>
            <w:tcW w:w="459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</w:p>
        </w:tc>
        <w:tc>
          <w:tcPr>
            <w:tcW w:w="1205" w:type="dxa"/>
          </w:tcPr>
          <w:p w:rsidR="0083416A" w:rsidRPr="004D13BF" w:rsidRDefault="0083416A" w:rsidP="000D2256">
            <w:pPr>
              <w:ind w:left="-137" w:right="-13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кол-во сдававших</w:t>
            </w: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5</w:t>
            </w: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4</w:t>
            </w: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3</w:t>
            </w: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2</w:t>
            </w:r>
          </w:p>
        </w:tc>
        <w:tc>
          <w:tcPr>
            <w:tcW w:w="576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% </w:t>
            </w:r>
            <w:proofErr w:type="spellStart"/>
            <w:r>
              <w:rPr>
                <w:sz w:val="24"/>
                <w:szCs w:val="28"/>
              </w:rPr>
              <w:t>усп</w:t>
            </w:r>
            <w:proofErr w:type="spellEnd"/>
          </w:p>
        </w:tc>
        <w:tc>
          <w:tcPr>
            <w:tcW w:w="560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% </w:t>
            </w:r>
            <w:proofErr w:type="spellStart"/>
            <w:r>
              <w:rPr>
                <w:sz w:val="24"/>
                <w:szCs w:val="28"/>
              </w:rPr>
              <w:t>кач</w:t>
            </w:r>
            <w:proofErr w:type="spellEnd"/>
          </w:p>
        </w:tc>
        <w:tc>
          <w:tcPr>
            <w:tcW w:w="68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балл</w:t>
            </w:r>
          </w:p>
        </w:tc>
        <w:tc>
          <w:tcPr>
            <w:tcW w:w="62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ср.б</w:t>
            </w:r>
          </w:p>
        </w:tc>
      </w:tr>
      <w:tr w:rsidR="0083416A" w:rsidTr="000D2256">
        <w:tc>
          <w:tcPr>
            <w:tcW w:w="87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</w:p>
        </w:tc>
        <w:tc>
          <w:tcPr>
            <w:tcW w:w="789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9а</w:t>
            </w:r>
          </w:p>
        </w:tc>
        <w:tc>
          <w:tcPr>
            <w:tcW w:w="1318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57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2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2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452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763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15,5</w:t>
            </w:r>
          </w:p>
        </w:tc>
        <w:tc>
          <w:tcPr>
            <w:tcW w:w="57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61,5</w:t>
            </w:r>
          </w:p>
        </w:tc>
        <w:tc>
          <w:tcPr>
            <w:tcW w:w="560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62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2,6</w:t>
            </w:r>
          </w:p>
        </w:tc>
        <w:tc>
          <w:tcPr>
            <w:tcW w:w="459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9а </w:t>
            </w:r>
          </w:p>
        </w:tc>
        <w:tc>
          <w:tcPr>
            <w:tcW w:w="120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76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560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68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20,4</w:t>
            </w:r>
          </w:p>
        </w:tc>
        <w:tc>
          <w:tcPr>
            <w:tcW w:w="62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3,1</w:t>
            </w:r>
          </w:p>
        </w:tc>
      </w:tr>
      <w:tr w:rsidR="0083416A" w:rsidTr="000D2256">
        <w:tc>
          <w:tcPr>
            <w:tcW w:w="87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</w:p>
        </w:tc>
        <w:tc>
          <w:tcPr>
            <w:tcW w:w="789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9б</w:t>
            </w:r>
          </w:p>
        </w:tc>
        <w:tc>
          <w:tcPr>
            <w:tcW w:w="1318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57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2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52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52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763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16,3</w:t>
            </w:r>
          </w:p>
        </w:tc>
        <w:tc>
          <w:tcPr>
            <w:tcW w:w="57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42,8</w:t>
            </w:r>
          </w:p>
        </w:tc>
        <w:tc>
          <w:tcPr>
            <w:tcW w:w="560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28,6</w:t>
            </w:r>
          </w:p>
        </w:tc>
        <w:tc>
          <w:tcPr>
            <w:tcW w:w="62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2,7</w:t>
            </w:r>
          </w:p>
        </w:tc>
        <w:tc>
          <w:tcPr>
            <w:tcW w:w="459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9б</w:t>
            </w:r>
          </w:p>
        </w:tc>
        <w:tc>
          <w:tcPr>
            <w:tcW w:w="120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76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560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68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20,7</w:t>
            </w:r>
          </w:p>
        </w:tc>
        <w:tc>
          <w:tcPr>
            <w:tcW w:w="62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83416A" w:rsidTr="000D2256">
        <w:tc>
          <w:tcPr>
            <w:tcW w:w="87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</w:p>
        </w:tc>
        <w:tc>
          <w:tcPr>
            <w:tcW w:w="789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итого</w:t>
            </w:r>
          </w:p>
        </w:tc>
        <w:tc>
          <w:tcPr>
            <w:tcW w:w="1318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57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2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52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452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763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15,8</w:t>
            </w:r>
          </w:p>
        </w:tc>
        <w:tc>
          <w:tcPr>
            <w:tcW w:w="57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560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62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22,7</w:t>
            </w:r>
          </w:p>
        </w:tc>
        <w:tc>
          <w:tcPr>
            <w:tcW w:w="459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Итого</w:t>
            </w:r>
          </w:p>
        </w:tc>
        <w:tc>
          <w:tcPr>
            <w:tcW w:w="120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76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560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7,7</w:t>
            </w:r>
          </w:p>
        </w:tc>
        <w:tc>
          <w:tcPr>
            <w:tcW w:w="68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20,5</w:t>
            </w:r>
          </w:p>
        </w:tc>
        <w:tc>
          <w:tcPr>
            <w:tcW w:w="62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</w:tbl>
    <w:p w:rsidR="0083416A" w:rsidRDefault="0083416A" w:rsidP="00834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416A" w:rsidRDefault="0083416A" w:rsidP="0083416A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1039" w:type="dxa"/>
        <w:tblLook w:val="04A0" w:firstRow="1" w:lastRow="0" w:firstColumn="1" w:lastColumn="0" w:noHBand="0" w:noVBand="1"/>
      </w:tblPr>
      <w:tblGrid>
        <w:gridCol w:w="875"/>
        <w:gridCol w:w="789"/>
        <w:gridCol w:w="1318"/>
        <w:gridCol w:w="571"/>
        <w:gridCol w:w="452"/>
        <w:gridCol w:w="452"/>
        <w:gridCol w:w="452"/>
        <w:gridCol w:w="763"/>
        <w:gridCol w:w="576"/>
        <w:gridCol w:w="636"/>
        <w:gridCol w:w="625"/>
        <w:gridCol w:w="833"/>
        <w:gridCol w:w="1205"/>
        <w:gridCol w:w="451"/>
        <w:gridCol w:w="451"/>
        <w:gridCol w:w="451"/>
        <w:gridCol w:w="451"/>
        <w:gridCol w:w="576"/>
        <w:gridCol w:w="560"/>
        <w:gridCol w:w="685"/>
        <w:gridCol w:w="625"/>
      </w:tblGrid>
      <w:tr w:rsidR="0083416A" w:rsidTr="000D2256">
        <w:tc>
          <w:tcPr>
            <w:tcW w:w="875" w:type="dxa"/>
            <w:vMerge w:val="restart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школа</w:t>
            </w:r>
          </w:p>
        </w:tc>
        <w:tc>
          <w:tcPr>
            <w:tcW w:w="12467" w:type="dxa"/>
            <w:gridSpan w:val="20"/>
          </w:tcPr>
          <w:p w:rsidR="0083416A" w:rsidRDefault="0083416A" w:rsidP="000D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   обществознание</w:t>
            </w:r>
          </w:p>
        </w:tc>
      </w:tr>
      <w:tr w:rsidR="0083416A" w:rsidTr="000D2256">
        <w:tc>
          <w:tcPr>
            <w:tcW w:w="875" w:type="dxa"/>
            <w:vMerge/>
          </w:tcPr>
          <w:p w:rsidR="0083416A" w:rsidRDefault="0083416A" w:rsidP="000D2256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83416A" w:rsidRDefault="0083416A" w:rsidP="000D2256">
            <w:pPr>
              <w:rPr>
                <w:sz w:val="28"/>
                <w:szCs w:val="28"/>
              </w:rPr>
            </w:pPr>
          </w:p>
        </w:tc>
        <w:tc>
          <w:tcPr>
            <w:tcW w:w="5764" w:type="dxa"/>
            <w:gridSpan w:val="9"/>
          </w:tcPr>
          <w:p w:rsidR="0083416A" w:rsidRDefault="0083416A" w:rsidP="000D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2017- 2018 учебный год</w:t>
            </w:r>
          </w:p>
        </w:tc>
        <w:tc>
          <w:tcPr>
            <w:tcW w:w="5914" w:type="dxa"/>
            <w:gridSpan w:val="10"/>
          </w:tcPr>
          <w:p w:rsidR="0083416A" w:rsidRDefault="0083416A" w:rsidP="000D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учебный год</w:t>
            </w:r>
          </w:p>
        </w:tc>
      </w:tr>
      <w:tr w:rsidR="0083416A" w:rsidTr="000D2256">
        <w:tc>
          <w:tcPr>
            <w:tcW w:w="875" w:type="dxa"/>
            <w:vMerge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</w:p>
        </w:tc>
        <w:tc>
          <w:tcPr>
            <w:tcW w:w="789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</w:p>
        </w:tc>
        <w:tc>
          <w:tcPr>
            <w:tcW w:w="1318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кол-во сдававших</w:t>
            </w:r>
          </w:p>
        </w:tc>
        <w:tc>
          <w:tcPr>
            <w:tcW w:w="57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на5</w:t>
            </w:r>
          </w:p>
        </w:tc>
        <w:tc>
          <w:tcPr>
            <w:tcW w:w="452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на 4</w:t>
            </w:r>
          </w:p>
        </w:tc>
        <w:tc>
          <w:tcPr>
            <w:tcW w:w="452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на 3</w:t>
            </w:r>
          </w:p>
        </w:tc>
        <w:tc>
          <w:tcPr>
            <w:tcW w:w="452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на 2</w:t>
            </w:r>
          </w:p>
        </w:tc>
        <w:tc>
          <w:tcPr>
            <w:tcW w:w="763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балл</w:t>
            </w:r>
          </w:p>
        </w:tc>
        <w:tc>
          <w:tcPr>
            <w:tcW w:w="57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% </w:t>
            </w:r>
            <w:proofErr w:type="spellStart"/>
            <w:r>
              <w:rPr>
                <w:sz w:val="24"/>
                <w:szCs w:val="28"/>
              </w:rPr>
              <w:t>усп</w:t>
            </w:r>
            <w:proofErr w:type="spellEnd"/>
          </w:p>
        </w:tc>
        <w:tc>
          <w:tcPr>
            <w:tcW w:w="560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 xml:space="preserve">% </w:t>
            </w:r>
            <w:proofErr w:type="spellStart"/>
            <w:r w:rsidRPr="004D13BF">
              <w:rPr>
                <w:sz w:val="24"/>
                <w:szCs w:val="28"/>
              </w:rPr>
              <w:t>кач</w:t>
            </w:r>
            <w:proofErr w:type="spellEnd"/>
          </w:p>
        </w:tc>
        <w:tc>
          <w:tcPr>
            <w:tcW w:w="62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ср.б</w:t>
            </w:r>
          </w:p>
        </w:tc>
        <w:tc>
          <w:tcPr>
            <w:tcW w:w="459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</w:p>
        </w:tc>
        <w:tc>
          <w:tcPr>
            <w:tcW w:w="1205" w:type="dxa"/>
          </w:tcPr>
          <w:p w:rsidR="0083416A" w:rsidRPr="004D13BF" w:rsidRDefault="0083416A" w:rsidP="000D2256">
            <w:pPr>
              <w:ind w:left="-137" w:right="-13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кол-во сдававших</w:t>
            </w: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5</w:t>
            </w: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4</w:t>
            </w: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3</w:t>
            </w: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2</w:t>
            </w:r>
          </w:p>
        </w:tc>
        <w:tc>
          <w:tcPr>
            <w:tcW w:w="576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% </w:t>
            </w:r>
            <w:proofErr w:type="spellStart"/>
            <w:r>
              <w:rPr>
                <w:sz w:val="24"/>
                <w:szCs w:val="28"/>
              </w:rPr>
              <w:t>усп</w:t>
            </w:r>
            <w:proofErr w:type="spellEnd"/>
          </w:p>
        </w:tc>
        <w:tc>
          <w:tcPr>
            <w:tcW w:w="560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% </w:t>
            </w:r>
            <w:proofErr w:type="spellStart"/>
            <w:r>
              <w:rPr>
                <w:sz w:val="24"/>
                <w:szCs w:val="28"/>
              </w:rPr>
              <w:t>кач</w:t>
            </w:r>
            <w:proofErr w:type="spellEnd"/>
          </w:p>
        </w:tc>
        <w:tc>
          <w:tcPr>
            <w:tcW w:w="68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балл</w:t>
            </w:r>
          </w:p>
        </w:tc>
        <w:tc>
          <w:tcPr>
            <w:tcW w:w="62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ср.б</w:t>
            </w:r>
          </w:p>
        </w:tc>
      </w:tr>
      <w:tr w:rsidR="0083416A" w:rsidTr="000D2256">
        <w:tc>
          <w:tcPr>
            <w:tcW w:w="87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</w:p>
        </w:tc>
        <w:tc>
          <w:tcPr>
            <w:tcW w:w="789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9а</w:t>
            </w:r>
          </w:p>
        </w:tc>
        <w:tc>
          <w:tcPr>
            <w:tcW w:w="1318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57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2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52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52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763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22,3</w:t>
            </w:r>
          </w:p>
        </w:tc>
        <w:tc>
          <w:tcPr>
            <w:tcW w:w="57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560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33,3</w:t>
            </w:r>
          </w:p>
        </w:tc>
        <w:tc>
          <w:tcPr>
            <w:tcW w:w="62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3,3</w:t>
            </w:r>
          </w:p>
        </w:tc>
        <w:tc>
          <w:tcPr>
            <w:tcW w:w="459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9а </w:t>
            </w:r>
          </w:p>
        </w:tc>
        <w:tc>
          <w:tcPr>
            <w:tcW w:w="120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76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560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68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62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3,6</w:t>
            </w:r>
          </w:p>
        </w:tc>
      </w:tr>
      <w:tr w:rsidR="0083416A" w:rsidTr="000D2256">
        <w:tc>
          <w:tcPr>
            <w:tcW w:w="87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</w:p>
        </w:tc>
        <w:tc>
          <w:tcPr>
            <w:tcW w:w="789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9б</w:t>
            </w:r>
          </w:p>
        </w:tc>
        <w:tc>
          <w:tcPr>
            <w:tcW w:w="1318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7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2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2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2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763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7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60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62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9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</w:p>
        </w:tc>
        <w:tc>
          <w:tcPr>
            <w:tcW w:w="120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</w:p>
        </w:tc>
        <w:tc>
          <w:tcPr>
            <w:tcW w:w="576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</w:p>
        </w:tc>
        <w:tc>
          <w:tcPr>
            <w:tcW w:w="560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</w:p>
        </w:tc>
        <w:tc>
          <w:tcPr>
            <w:tcW w:w="68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</w:p>
        </w:tc>
        <w:tc>
          <w:tcPr>
            <w:tcW w:w="62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</w:p>
        </w:tc>
      </w:tr>
      <w:tr w:rsidR="0083416A" w:rsidTr="000D2256">
        <w:tc>
          <w:tcPr>
            <w:tcW w:w="87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</w:p>
        </w:tc>
        <w:tc>
          <w:tcPr>
            <w:tcW w:w="789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 w:rsidRPr="004D13BF">
              <w:rPr>
                <w:sz w:val="24"/>
                <w:szCs w:val="28"/>
              </w:rPr>
              <w:t>итого</w:t>
            </w:r>
          </w:p>
        </w:tc>
        <w:tc>
          <w:tcPr>
            <w:tcW w:w="1318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57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2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52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52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763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22,3</w:t>
            </w:r>
          </w:p>
        </w:tc>
        <w:tc>
          <w:tcPr>
            <w:tcW w:w="57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560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33,3</w:t>
            </w:r>
          </w:p>
        </w:tc>
        <w:tc>
          <w:tcPr>
            <w:tcW w:w="62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3,3</w:t>
            </w:r>
          </w:p>
        </w:tc>
        <w:tc>
          <w:tcPr>
            <w:tcW w:w="459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Итого</w:t>
            </w:r>
          </w:p>
        </w:tc>
        <w:tc>
          <w:tcPr>
            <w:tcW w:w="120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51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576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560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68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625" w:type="dxa"/>
          </w:tcPr>
          <w:p w:rsidR="0083416A" w:rsidRPr="004D13BF" w:rsidRDefault="0083416A" w:rsidP="000D22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3,6</w:t>
            </w:r>
          </w:p>
        </w:tc>
      </w:tr>
    </w:tbl>
    <w:p w:rsidR="0083416A" w:rsidRDefault="0083416A" w:rsidP="00834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416A" w:rsidRDefault="0083416A" w:rsidP="0083416A">
      <w:pPr>
        <w:spacing w:after="0" w:line="240" w:lineRule="auto"/>
        <w:rPr>
          <w:sz w:val="28"/>
          <w:szCs w:val="28"/>
        </w:rPr>
      </w:pPr>
    </w:p>
    <w:p w:rsidR="0083416A" w:rsidRDefault="0083416A" w:rsidP="0083416A">
      <w:pPr>
        <w:spacing w:after="0" w:line="240" w:lineRule="auto"/>
        <w:rPr>
          <w:sz w:val="28"/>
          <w:szCs w:val="28"/>
        </w:rPr>
      </w:pPr>
    </w:p>
    <w:p w:rsidR="0083416A" w:rsidRDefault="0083416A" w:rsidP="00834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Анализ  выполнения работы по заданиям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%:</w:t>
      </w:r>
    </w:p>
    <w:tbl>
      <w:tblPr>
        <w:tblStyle w:val="a3"/>
        <w:tblW w:w="14016" w:type="dxa"/>
        <w:jc w:val="center"/>
        <w:tblLook w:val="04A0" w:firstRow="1" w:lastRow="0" w:firstColumn="1" w:lastColumn="0" w:noHBand="0" w:noVBand="1"/>
      </w:tblPr>
      <w:tblGrid>
        <w:gridCol w:w="565"/>
        <w:gridCol w:w="416"/>
        <w:gridCol w:w="516"/>
        <w:gridCol w:w="416"/>
        <w:gridCol w:w="516"/>
        <w:gridCol w:w="516"/>
        <w:gridCol w:w="416"/>
        <w:gridCol w:w="516"/>
        <w:gridCol w:w="516"/>
        <w:gridCol w:w="516"/>
        <w:gridCol w:w="516"/>
        <w:gridCol w:w="456"/>
        <w:gridCol w:w="516"/>
        <w:gridCol w:w="456"/>
        <w:gridCol w:w="516"/>
        <w:gridCol w:w="516"/>
        <w:gridCol w:w="456"/>
        <w:gridCol w:w="456"/>
        <w:gridCol w:w="456"/>
        <w:gridCol w:w="516"/>
        <w:gridCol w:w="516"/>
        <w:gridCol w:w="456"/>
        <w:gridCol w:w="456"/>
        <w:gridCol w:w="456"/>
        <w:gridCol w:w="456"/>
        <w:gridCol w:w="456"/>
        <w:gridCol w:w="456"/>
        <w:gridCol w:w="456"/>
        <w:gridCol w:w="456"/>
        <w:gridCol w:w="516"/>
        <w:gridCol w:w="456"/>
      </w:tblGrid>
      <w:tr w:rsidR="0083416A" w:rsidRPr="00CE45DA" w:rsidTr="000D2256">
        <w:trPr>
          <w:jc w:val="center"/>
        </w:trPr>
        <w:tc>
          <w:tcPr>
            <w:tcW w:w="11160" w:type="dxa"/>
            <w:gridSpan w:val="25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2856" w:type="dxa"/>
            <w:gridSpan w:val="6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с развернутым ответом</w:t>
            </w:r>
          </w:p>
        </w:tc>
      </w:tr>
      <w:tr w:rsidR="0083416A" w:rsidRPr="00CE45DA" w:rsidTr="000D2256">
        <w:trPr>
          <w:jc w:val="center"/>
        </w:trPr>
        <w:tc>
          <w:tcPr>
            <w:tcW w:w="33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CE45DA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21</w:t>
            </w:r>
          </w:p>
        </w:tc>
        <w:tc>
          <w:tcPr>
            <w:tcW w:w="57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23</w:t>
            </w:r>
          </w:p>
        </w:tc>
        <w:tc>
          <w:tcPr>
            <w:tcW w:w="57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29</w:t>
            </w:r>
          </w:p>
        </w:tc>
        <w:tc>
          <w:tcPr>
            <w:tcW w:w="57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83416A" w:rsidRPr="00CE45DA" w:rsidRDefault="0083416A" w:rsidP="000D2256">
            <w:pPr>
              <w:rPr>
                <w:sz w:val="24"/>
                <w:szCs w:val="24"/>
              </w:rPr>
            </w:pPr>
            <w:r w:rsidRPr="00CE45DA">
              <w:rPr>
                <w:sz w:val="24"/>
                <w:szCs w:val="24"/>
              </w:rPr>
              <w:t>31</w:t>
            </w:r>
          </w:p>
        </w:tc>
      </w:tr>
      <w:tr w:rsidR="0083416A" w:rsidRPr="00CE45DA" w:rsidTr="000D2256">
        <w:trPr>
          <w:jc w:val="center"/>
        </w:trPr>
        <w:tc>
          <w:tcPr>
            <w:tcW w:w="33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3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7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7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7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7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7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7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7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7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6" w:type="dxa"/>
          </w:tcPr>
          <w:p w:rsidR="0083416A" w:rsidRPr="00CE45DA" w:rsidRDefault="0083416A" w:rsidP="000D225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3416A" w:rsidRPr="00CE45DA" w:rsidTr="000D2256">
        <w:trPr>
          <w:jc w:val="center"/>
        </w:trPr>
        <w:tc>
          <w:tcPr>
            <w:tcW w:w="33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3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3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3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3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7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7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7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7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</w:tcPr>
          <w:p w:rsidR="0083416A" w:rsidRPr="001A7452" w:rsidRDefault="0083416A" w:rsidP="000D2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83416A" w:rsidRDefault="0083416A" w:rsidP="0083416A">
      <w:pPr>
        <w:spacing w:line="240" w:lineRule="exact"/>
        <w:rPr>
          <w:rFonts w:cs="Times New Roman"/>
          <w:b/>
        </w:rPr>
      </w:pPr>
    </w:p>
    <w:p w:rsidR="0083416A" w:rsidRDefault="0083416A" w:rsidP="0083416A">
      <w:pPr>
        <w:spacing w:line="240" w:lineRule="exact"/>
        <w:rPr>
          <w:rFonts w:cs="Times New Roman"/>
          <w:b/>
        </w:rPr>
      </w:pPr>
    </w:p>
    <w:p w:rsidR="00BF0059" w:rsidRDefault="00BF0059" w:rsidP="0083416A">
      <w:pPr>
        <w:spacing w:line="240" w:lineRule="exact"/>
        <w:rPr>
          <w:rFonts w:cs="Times New Roman"/>
          <w:b/>
        </w:rPr>
      </w:pPr>
    </w:p>
    <w:p w:rsidR="0083416A" w:rsidRDefault="0083416A" w:rsidP="0083416A">
      <w:pPr>
        <w:spacing w:line="240" w:lineRule="exact"/>
        <w:rPr>
          <w:rFonts w:cs="Times New Roman"/>
          <w:b/>
        </w:rPr>
      </w:pPr>
    </w:p>
    <w:p w:rsidR="0083416A" w:rsidRDefault="0083416A" w:rsidP="0083416A">
      <w:pPr>
        <w:spacing w:after="0" w:line="240" w:lineRule="exact"/>
        <w:rPr>
          <w:rFonts w:cs="Times New Roman"/>
        </w:rPr>
      </w:pPr>
      <w:r w:rsidRPr="00FF1BDC">
        <w:rPr>
          <w:rFonts w:cs="Times New Roman"/>
          <w:b/>
        </w:rPr>
        <w:lastRenderedPageBreak/>
        <w:t>На низком уровне</w:t>
      </w:r>
      <w:r w:rsidRPr="00CB6A46">
        <w:rPr>
          <w:rFonts w:cs="Times New Roman"/>
        </w:rPr>
        <w:t xml:space="preserve"> </w:t>
      </w:r>
      <w:r w:rsidRPr="00B80399">
        <w:rPr>
          <w:rFonts w:cs="Times New Roman"/>
          <w:b/>
        </w:rPr>
        <w:t>выполнили следующие задания:</w:t>
      </w:r>
    </w:p>
    <w:p w:rsidR="0083416A" w:rsidRDefault="0083416A" w:rsidP="0083416A">
      <w:pPr>
        <w:spacing w:after="0" w:line="240" w:lineRule="exact"/>
        <w:rPr>
          <w:rFonts w:cs="Times New Roman"/>
        </w:rPr>
      </w:pPr>
      <w:r w:rsidRPr="00DB3C17">
        <w:rPr>
          <w:rFonts w:cs="Times New Roman"/>
          <w:b/>
        </w:rPr>
        <w:t xml:space="preserve">Задания </w:t>
      </w:r>
      <w:r>
        <w:rPr>
          <w:rFonts w:cs="Times New Roman"/>
          <w:b/>
        </w:rPr>
        <w:t>24 (40</w:t>
      </w:r>
      <w:r w:rsidRPr="00DB3C17">
        <w:rPr>
          <w:rFonts w:cs="Times New Roman"/>
          <w:b/>
        </w:rPr>
        <w:t xml:space="preserve">%) </w:t>
      </w:r>
      <w:r w:rsidRPr="00DB3C17">
        <w:rPr>
          <w:rFonts w:cs="Times New Roman"/>
        </w:rPr>
        <w:t>-Различное содержание в разных вариантах: задание ориентировано на проверяемое умение (задание на выбор верных позиций из списка).</w:t>
      </w:r>
    </w:p>
    <w:p w:rsidR="0083416A" w:rsidRDefault="0083416A" w:rsidP="0083416A">
      <w:pPr>
        <w:spacing w:after="0" w:line="240" w:lineRule="exact"/>
        <w:rPr>
          <w:rFonts w:cs="Times New Roman"/>
          <w:b/>
        </w:rPr>
      </w:pPr>
      <w:r w:rsidRPr="00D20C0A">
        <w:rPr>
          <w:rFonts w:cs="Times New Roman"/>
          <w:b/>
        </w:rPr>
        <w:t>На хорошем уровне выполнили следующие задания:</w:t>
      </w:r>
    </w:p>
    <w:p w:rsidR="0083416A" w:rsidRPr="009E6C87" w:rsidRDefault="0083416A" w:rsidP="0083416A">
      <w:pPr>
        <w:spacing w:after="0" w:line="240" w:lineRule="exact"/>
        <w:rPr>
          <w:rFonts w:cs="Times New Roman"/>
        </w:rPr>
      </w:pPr>
      <w:r w:rsidRPr="009E6C87">
        <w:rPr>
          <w:rFonts w:cs="Times New Roman"/>
        </w:rPr>
        <w:t>Задание 1.</w:t>
      </w:r>
      <w:r w:rsidRPr="009E6C87">
        <w:rPr>
          <w:rFonts w:cs="Times New Roman"/>
          <w:szCs w:val="24"/>
        </w:rPr>
        <w:t xml:space="preserve"> </w:t>
      </w:r>
      <w:r w:rsidRPr="00244F83">
        <w:rPr>
          <w:rFonts w:cs="Times New Roman"/>
          <w:szCs w:val="24"/>
        </w:rPr>
        <w:t>Общество как форма жизнедеятельности людей; вза</w:t>
      </w:r>
      <w:r w:rsidRPr="00244F83">
        <w:rPr>
          <w:rFonts w:cs="Times New Roman"/>
          <w:szCs w:val="24"/>
        </w:rPr>
        <w:softHyphen/>
        <w:t>имодействие общества и природы; основные сферы общественной жизни, их взаимосвязь.</w:t>
      </w:r>
      <w:r w:rsidRPr="004B08A0">
        <w:rPr>
          <w:rFonts w:cs="Times New Roman"/>
          <w:b/>
          <w:szCs w:val="24"/>
        </w:rPr>
        <w:t>80%</w:t>
      </w:r>
    </w:p>
    <w:p w:rsidR="0083416A" w:rsidRDefault="0083416A" w:rsidP="0083416A">
      <w:pPr>
        <w:spacing w:after="0" w:line="240" w:lineRule="exact"/>
        <w:rPr>
          <w:rFonts w:cs="Times New Roman"/>
          <w:szCs w:val="24"/>
        </w:rPr>
      </w:pPr>
      <w:r w:rsidRPr="001B1693">
        <w:rPr>
          <w:rFonts w:cs="Times New Roman"/>
          <w:szCs w:val="24"/>
        </w:rPr>
        <w:t>Задание 2. Биологическое и социальное в человеке; личность; деятельность человека и ее основные формы (труд, игра, учение); человек и его ближайшее окружение; межличностные отношения; общение, межличност</w:t>
      </w:r>
      <w:r w:rsidRPr="001B1693">
        <w:rPr>
          <w:rFonts w:cs="Times New Roman"/>
          <w:szCs w:val="24"/>
        </w:rPr>
        <w:softHyphen/>
        <w:t>ные конфликты, их конструктивное разрешение.</w:t>
      </w:r>
      <w:r>
        <w:rPr>
          <w:rFonts w:cs="Times New Roman"/>
          <w:szCs w:val="24"/>
        </w:rPr>
        <w:t xml:space="preserve"> 80</w:t>
      </w:r>
      <w:r w:rsidRPr="001B1693">
        <w:rPr>
          <w:rFonts w:cs="Times New Roman"/>
          <w:szCs w:val="24"/>
        </w:rPr>
        <w:t>%</w:t>
      </w:r>
    </w:p>
    <w:p w:rsidR="0083416A" w:rsidRPr="00CF190C" w:rsidRDefault="0083416A" w:rsidP="0083416A">
      <w:pPr>
        <w:spacing w:after="0" w:line="240" w:lineRule="exact"/>
        <w:rPr>
          <w:rFonts w:cs="Times New Roman"/>
          <w:szCs w:val="24"/>
        </w:rPr>
      </w:pPr>
      <w:r w:rsidRPr="00582F86">
        <w:rPr>
          <w:rFonts w:cs="Times New Roman"/>
          <w:szCs w:val="24"/>
        </w:rPr>
        <w:t>Задание 7.</w:t>
      </w:r>
      <w:r w:rsidRPr="00582F86">
        <w:rPr>
          <w:rFonts w:cs="Times New Roman"/>
          <w:sz w:val="28"/>
          <w:szCs w:val="28"/>
        </w:rPr>
        <w:t xml:space="preserve"> </w:t>
      </w:r>
      <w:r w:rsidRPr="00582F86">
        <w:rPr>
          <w:rFonts w:cs="Times New Roman"/>
          <w:szCs w:val="24"/>
        </w:rPr>
        <w:t>Экономика, ее роль в жизни общества; товары и услуги, ресурсы и потребности, ограниченность ресурсов; экономические системы и собственность; производство, производительность труда; разделение труда и специализация; обмен, торговля; рынок и ры</w:t>
      </w:r>
      <w:r w:rsidRPr="00582F86">
        <w:rPr>
          <w:rFonts w:cs="Times New Roman"/>
          <w:szCs w:val="24"/>
        </w:rPr>
        <w:softHyphen/>
        <w:t xml:space="preserve">ночный механизм. </w:t>
      </w:r>
      <w:r>
        <w:rPr>
          <w:rFonts w:cs="Times New Roman"/>
          <w:szCs w:val="24"/>
        </w:rPr>
        <w:t>80</w:t>
      </w:r>
      <w:r w:rsidRPr="00582F86">
        <w:rPr>
          <w:rFonts w:cs="Times New Roman"/>
          <w:szCs w:val="24"/>
        </w:rPr>
        <w:t>%</w:t>
      </w:r>
    </w:p>
    <w:p w:rsidR="0083416A" w:rsidRPr="00CF190C" w:rsidRDefault="0083416A" w:rsidP="0083416A">
      <w:pPr>
        <w:spacing w:after="0" w:line="240" w:lineRule="exact"/>
        <w:rPr>
          <w:rFonts w:cs="Times New Roman"/>
          <w:szCs w:val="24"/>
        </w:rPr>
      </w:pPr>
      <w:r w:rsidRPr="00CF190C">
        <w:rPr>
          <w:rFonts w:cs="Times New Roman"/>
          <w:szCs w:val="24"/>
        </w:rPr>
        <w:t>Задание 12.</w:t>
      </w:r>
      <w:r w:rsidRPr="00CF190C">
        <w:rPr>
          <w:rFonts w:cs="Times New Roman"/>
          <w:sz w:val="28"/>
          <w:szCs w:val="28"/>
        </w:rPr>
        <w:t xml:space="preserve"> </w:t>
      </w:r>
      <w:r w:rsidRPr="00CF190C">
        <w:rPr>
          <w:rFonts w:cs="Times New Roman"/>
          <w:szCs w:val="24"/>
        </w:rPr>
        <w:t>Социальная сфера (задание на обращение к социаль</w:t>
      </w:r>
      <w:r w:rsidRPr="00CF190C">
        <w:rPr>
          <w:rFonts w:cs="Times New Roman"/>
          <w:szCs w:val="24"/>
        </w:rPr>
        <w:softHyphen/>
        <w:t>ным реалиям).</w:t>
      </w:r>
      <w:r>
        <w:rPr>
          <w:rFonts w:cs="Times New Roman"/>
          <w:szCs w:val="24"/>
        </w:rPr>
        <w:t xml:space="preserve"> 80</w:t>
      </w:r>
      <w:r w:rsidRPr="00CF190C">
        <w:rPr>
          <w:rFonts w:cs="Times New Roman"/>
          <w:szCs w:val="24"/>
        </w:rPr>
        <w:t>%</w:t>
      </w:r>
    </w:p>
    <w:p w:rsidR="0083416A" w:rsidRDefault="0083416A" w:rsidP="0083416A">
      <w:pPr>
        <w:spacing w:after="0" w:line="240" w:lineRule="exact"/>
        <w:rPr>
          <w:rFonts w:cs="Times New Roman"/>
          <w:szCs w:val="24"/>
        </w:rPr>
      </w:pPr>
      <w:r w:rsidRPr="00CF190C">
        <w:rPr>
          <w:rFonts w:cs="Times New Roman"/>
          <w:szCs w:val="24"/>
        </w:rPr>
        <w:t>Задание 14. Власть; роль политики в жизни общества; понятие и признаки государства; разделение властей; формы государства; политический режим; демократия; мест</w:t>
      </w:r>
      <w:r w:rsidRPr="00CF190C">
        <w:rPr>
          <w:rFonts w:cs="Times New Roman"/>
          <w:szCs w:val="24"/>
        </w:rPr>
        <w:softHyphen/>
        <w:t>ное самоуправление; участие граждан в политиче</w:t>
      </w:r>
      <w:r w:rsidRPr="00CF190C">
        <w:rPr>
          <w:rFonts w:cs="Times New Roman"/>
          <w:szCs w:val="24"/>
        </w:rPr>
        <w:softHyphen/>
        <w:t>ской жизни; выборы, референдум; политические пар</w:t>
      </w:r>
      <w:r w:rsidRPr="00CF190C">
        <w:rPr>
          <w:rFonts w:cs="Times New Roman"/>
          <w:szCs w:val="24"/>
        </w:rPr>
        <w:softHyphen/>
        <w:t>тии и движения, их роль в общественной жизни; гражданское общество и правовое государство.</w:t>
      </w:r>
      <w:r>
        <w:rPr>
          <w:rFonts w:cs="Times New Roman"/>
          <w:szCs w:val="24"/>
        </w:rPr>
        <w:t>80</w:t>
      </w:r>
      <w:r w:rsidRPr="00CF190C">
        <w:rPr>
          <w:rFonts w:cs="Times New Roman"/>
          <w:szCs w:val="24"/>
        </w:rPr>
        <w:t>%</w:t>
      </w:r>
    </w:p>
    <w:p w:rsidR="0083416A" w:rsidRDefault="0083416A" w:rsidP="0083416A">
      <w:pPr>
        <w:spacing w:after="0" w:line="240" w:lineRule="exact"/>
        <w:rPr>
          <w:rFonts w:cs="Times New Roman"/>
          <w:color w:val="C00000"/>
        </w:rPr>
      </w:pPr>
      <w:r w:rsidRPr="00D20C0A">
        <w:rPr>
          <w:rFonts w:cs="Times New Roman"/>
        </w:rPr>
        <w:t>Задание 17</w:t>
      </w:r>
      <w:r w:rsidRPr="0082314E">
        <w:rPr>
          <w:rFonts w:cs="Times New Roman"/>
        </w:rPr>
        <w:t>.Право, его роль в жизни общества и государства; норма права; нормативный правовой акт; признаки и виды правонарушений; понятие и виды юридической ответственност</w:t>
      </w:r>
      <w:r>
        <w:rPr>
          <w:rFonts w:cs="Times New Roman"/>
        </w:rPr>
        <w:t>и; административные правоотноше</w:t>
      </w:r>
      <w:r w:rsidRPr="0082314E">
        <w:rPr>
          <w:rFonts w:cs="Times New Roman"/>
        </w:rPr>
        <w:t>ния, правонарушения и наказания; основные понятия и институты уголовного права; уголовная ответст</w:t>
      </w:r>
      <w:r>
        <w:rPr>
          <w:rFonts w:cs="Times New Roman"/>
        </w:rPr>
        <w:t>венность несовершеннолетних-80</w:t>
      </w:r>
      <w:r w:rsidRPr="0082314E">
        <w:rPr>
          <w:rFonts w:cs="Times New Roman"/>
        </w:rPr>
        <w:t>%</w:t>
      </w:r>
      <w:r w:rsidRPr="004D2CE8">
        <w:rPr>
          <w:rFonts w:cs="Times New Roman"/>
          <w:color w:val="C00000"/>
        </w:rPr>
        <w:t xml:space="preserve"> </w:t>
      </w:r>
    </w:p>
    <w:p w:rsidR="0083416A" w:rsidRDefault="0083416A" w:rsidP="0083416A">
      <w:pPr>
        <w:spacing w:after="0" w:line="240" w:lineRule="exact"/>
        <w:rPr>
          <w:rFonts w:cs="Times New Roman"/>
        </w:rPr>
      </w:pPr>
      <w:r w:rsidRPr="00D20C0A">
        <w:rPr>
          <w:rFonts w:cs="Times New Roman"/>
        </w:rPr>
        <w:t>Задание 18.</w:t>
      </w:r>
      <w:r w:rsidRPr="00A97820">
        <w:rPr>
          <w:rFonts w:cs="Times New Roman"/>
        </w:rPr>
        <w:t>Конституция Российской Федерации; основы конституционного строя Российской Федерации; федеративное устройство Российской Федерации; органы государственной власти Российской Федерации; правоохранительные о</w:t>
      </w:r>
      <w:r>
        <w:rPr>
          <w:rFonts w:cs="Times New Roman"/>
        </w:rPr>
        <w:t>рганы; судебная система; взаимо</w:t>
      </w:r>
      <w:r w:rsidRPr="00A97820">
        <w:rPr>
          <w:rFonts w:cs="Times New Roman"/>
        </w:rPr>
        <w:t>отношения органов государственной власти и граждан; права и свободы человека и гражданина в Российской Федерации, их гарантии; конституционные обязанности гражданина; права ребенка и их защита; особенности правового статуса несовершеннолетних; механизмы реализации и защиты прав и свобод человека и гражданина; международно- правовая защита жертв вооруженных конфликтов.</w:t>
      </w:r>
      <w:r>
        <w:rPr>
          <w:rFonts w:cs="Times New Roman"/>
        </w:rPr>
        <w:t>80%</w:t>
      </w:r>
    </w:p>
    <w:p w:rsidR="0083416A" w:rsidRDefault="0083416A" w:rsidP="0083416A">
      <w:pPr>
        <w:spacing w:after="0" w:line="24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>Задание 22.</w:t>
      </w:r>
      <w:r w:rsidRPr="00BA7074">
        <w:t xml:space="preserve"> </w:t>
      </w:r>
      <w:r w:rsidRPr="00BA7074">
        <w:rPr>
          <w:rFonts w:cs="Times New Roman"/>
          <w:szCs w:val="24"/>
        </w:rPr>
        <w:t>Пра</w:t>
      </w:r>
      <w:r>
        <w:rPr>
          <w:rFonts w:cs="Times New Roman"/>
          <w:szCs w:val="24"/>
        </w:rPr>
        <w:t xml:space="preserve">во, его роль в жизни общества и </w:t>
      </w:r>
      <w:r w:rsidRPr="00BA7074">
        <w:rPr>
          <w:rFonts w:cs="Times New Roman"/>
          <w:szCs w:val="24"/>
        </w:rPr>
        <w:t>госуда</w:t>
      </w:r>
      <w:r>
        <w:rPr>
          <w:rFonts w:cs="Times New Roman"/>
          <w:szCs w:val="24"/>
        </w:rPr>
        <w:t xml:space="preserve">рства; норма права; нормативный </w:t>
      </w:r>
      <w:r w:rsidRPr="00BA7074">
        <w:rPr>
          <w:rFonts w:cs="Times New Roman"/>
          <w:szCs w:val="24"/>
        </w:rPr>
        <w:t>правовой акт; признаки и виды</w:t>
      </w:r>
      <w:r>
        <w:rPr>
          <w:rFonts w:cs="Times New Roman"/>
          <w:szCs w:val="24"/>
        </w:rPr>
        <w:t xml:space="preserve"> </w:t>
      </w:r>
      <w:r w:rsidRPr="00BA7074">
        <w:rPr>
          <w:rFonts w:cs="Times New Roman"/>
          <w:szCs w:val="24"/>
        </w:rPr>
        <w:t>правонарушений; понятие и виды</w:t>
      </w:r>
      <w:r>
        <w:rPr>
          <w:rFonts w:cs="Times New Roman"/>
          <w:szCs w:val="24"/>
        </w:rPr>
        <w:t xml:space="preserve"> юридической ответственности; </w:t>
      </w:r>
      <w:r w:rsidRPr="00BA7074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дминистративные правоотношения, </w:t>
      </w:r>
      <w:r w:rsidRPr="00BA7074">
        <w:rPr>
          <w:rFonts w:cs="Times New Roman"/>
          <w:szCs w:val="24"/>
        </w:rPr>
        <w:t>право</w:t>
      </w:r>
      <w:r>
        <w:rPr>
          <w:rFonts w:cs="Times New Roman"/>
          <w:szCs w:val="24"/>
        </w:rPr>
        <w:t xml:space="preserve">нарушения и наказания; основные </w:t>
      </w:r>
      <w:r w:rsidRPr="00BA7074">
        <w:rPr>
          <w:rFonts w:cs="Times New Roman"/>
          <w:szCs w:val="24"/>
        </w:rPr>
        <w:t>понятия и институты уголовного п</w:t>
      </w:r>
      <w:r>
        <w:rPr>
          <w:rFonts w:cs="Times New Roman"/>
          <w:szCs w:val="24"/>
        </w:rPr>
        <w:t xml:space="preserve">рава; уголовная ответственность </w:t>
      </w:r>
      <w:r w:rsidRPr="00BA7074">
        <w:rPr>
          <w:rFonts w:cs="Times New Roman"/>
          <w:szCs w:val="24"/>
        </w:rPr>
        <w:t>несовершеннолетних</w:t>
      </w:r>
      <w:r>
        <w:rPr>
          <w:rFonts w:cs="Times New Roman"/>
          <w:szCs w:val="24"/>
        </w:rPr>
        <w:t>-80%</w:t>
      </w:r>
    </w:p>
    <w:p w:rsidR="0083416A" w:rsidRPr="004B08A0" w:rsidRDefault="0083416A" w:rsidP="0083416A">
      <w:pPr>
        <w:spacing w:after="0" w:line="24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>Задание 27.</w:t>
      </w:r>
      <w:r w:rsidRPr="002C4B74">
        <w:t xml:space="preserve"> </w:t>
      </w:r>
      <w:r>
        <w:rPr>
          <w:rFonts w:cs="Times New Roman"/>
          <w:szCs w:val="24"/>
        </w:rPr>
        <w:t xml:space="preserve">Различное содержание в разных </w:t>
      </w:r>
      <w:r w:rsidRPr="002C4B74">
        <w:rPr>
          <w:rFonts w:cs="Times New Roman"/>
          <w:szCs w:val="24"/>
        </w:rPr>
        <w:t>вариантах: задание орие</w:t>
      </w:r>
      <w:r>
        <w:rPr>
          <w:rFonts w:cs="Times New Roman"/>
          <w:szCs w:val="24"/>
        </w:rPr>
        <w:t xml:space="preserve">нтировано на проверяемое умение </w:t>
      </w:r>
      <w:r w:rsidRPr="002C4B74">
        <w:rPr>
          <w:rFonts w:cs="Times New Roman"/>
          <w:szCs w:val="24"/>
        </w:rPr>
        <w:t>(задание на выбор верных позиций из списка)</w:t>
      </w:r>
      <w:r>
        <w:rPr>
          <w:rFonts w:cs="Times New Roman"/>
          <w:szCs w:val="24"/>
        </w:rPr>
        <w:t>-80%</w:t>
      </w:r>
    </w:p>
    <w:p w:rsidR="0083416A" w:rsidRPr="00CF190C" w:rsidRDefault="0083416A" w:rsidP="0083416A">
      <w:pPr>
        <w:spacing w:after="0" w:line="24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>Задание 28.</w:t>
      </w:r>
      <w:r w:rsidRPr="002C4B74">
        <w:t xml:space="preserve"> </w:t>
      </w:r>
      <w:r>
        <w:rPr>
          <w:rFonts w:cs="Times New Roman"/>
          <w:szCs w:val="24"/>
        </w:rPr>
        <w:t xml:space="preserve">Различное содержание в разных </w:t>
      </w:r>
      <w:r w:rsidRPr="002C4B74">
        <w:rPr>
          <w:rFonts w:cs="Times New Roman"/>
          <w:szCs w:val="24"/>
        </w:rPr>
        <w:t>вариантах: задание орие</w:t>
      </w:r>
      <w:r>
        <w:rPr>
          <w:rFonts w:cs="Times New Roman"/>
          <w:szCs w:val="24"/>
        </w:rPr>
        <w:t xml:space="preserve">нтировано на проверяемое умение </w:t>
      </w:r>
      <w:r w:rsidRPr="002C4B74">
        <w:rPr>
          <w:rFonts w:cs="Times New Roman"/>
          <w:szCs w:val="24"/>
        </w:rPr>
        <w:t>(задание на выбор верных позиций из списка)</w:t>
      </w:r>
      <w:r>
        <w:rPr>
          <w:rFonts w:cs="Times New Roman"/>
          <w:szCs w:val="24"/>
        </w:rPr>
        <w:t>-66,6%</w:t>
      </w:r>
    </w:p>
    <w:p w:rsidR="0083416A" w:rsidRDefault="0083416A" w:rsidP="0083416A">
      <w:pPr>
        <w:spacing w:after="0" w:line="240" w:lineRule="exact"/>
        <w:rPr>
          <w:rFonts w:cs="Times New Roman"/>
          <w:b/>
          <w:szCs w:val="24"/>
        </w:rPr>
      </w:pPr>
      <w:r w:rsidRPr="00D20C0A">
        <w:rPr>
          <w:rFonts w:cs="Times New Roman"/>
          <w:b/>
          <w:szCs w:val="24"/>
        </w:rPr>
        <w:t>На высоком уровне (100%)  были выполнены следующие задания:</w:t>
      </w:r>
    </w:p>
    <w:p w:rsidR="0083416A" w:rsidRDefault="0083416A" w:rsidP="0083416A">
      <w:pPr>
        <w:spacing w:after="0"/>
        <w:rPr>
          <w:rFonts w:eastAsia="Times New Roman" w:cs="Times New Roman"/>
          <w:szCs w:val="24"/>
          <w:lang w:eastAsia="ru-RU"/>
        </w:rPr>
      </w:pPr>
      <w:r w:rsidRPr="002F2DA7">
        <w:rPr>
          <w:rFonts w:cs="Times New Roman"/>
          <w:szCs w:val="24"/>
        </w:rPr>
        <w:t>Задание 3.</w:t>
      </w:r>
      <w:r w:rsidRPr="002F2DA7">
        <w:rPr>
          <w:sz w:val="22"/>
        </w:rPr>
        <w:t xml:space="preserve"> </w:t>
      </w:r>
      <w:r w:rsidRPr="002F2DA7">
        <w:rPr>
          <w:rFonts w:eastAsia="Times New Roman" w:cs="Times New Roman"/>
          <w:szCs w:val="24"/>
          <w:lang w:eastAsia="ru-RU"/>
        </w:rPr>
        <w:t>Общество и человек (задание на обращение к социальным реалиям)</w:t>
      </w:r>
    </w:p>
    <w:p w:rsidR="0083416A" w:rsidRPr="002F2DA7" w:rsidRDefault="0083416A" w:rsidP="0083416A">
      <w:pPr>
        <w:spacing w:after="0"/>
        <w:rPr>
          <w:rFonts w:eastAsia="Times New Roman" w:cs="Times New Roman"/>
          <w:szCs w:val="24"/>
          <w:lang w:eastAsia="ru-RU"/>
        </w:rPr>
      </w:pPr>
      <w:r w:rsidRPr="00B25D16">
        <w:rPr>
          <w:rFonts w:cs="Times New Roman"/>
          <w:szCs w:val="24"/>
        </w:rPr>
        <w:t>Задание 5. Сфера духовной культуры и ее особенности; наука в жизни современного общества; образование и его значимость в условиях информационного общества; возможности получения общего и профессионально</w:t>
      </w:r>
      <w:r w:rsidRPr="00B25D16">
        <w:rPr>
          <w:rFonts w:cs="Times New Roman"/>
          <w:szCs w:val="24"/>
        </w:rPr>
        <w:softHyphen/>
        <w:t>го образования в Российской Федерации; религия, религиозные организации и объединения, их роль в жизни современного общества; свобода совести; мо</w:t>
      </w:r>
      <w:r w:rsidRPr="00B25D16">
        <w:rPr>
          <w:rFonts w:cs="Times New Roman"/>
          <w:szCs w:val="24"/>
        </w:rPr>
        <w:softHyphen/>
        <w:t>раль; гуманизм; патриотизм; гражданственность.</w:t>
      </w:r>
    </w:p>
    <w:p w:rsidR="0083416A" w:rsidRDefault="0083416A" w:rsidP="0083416A">
      <w:pPr>
        <w:spacing w:after="0" w:line="24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>Задание 6,</w:t>
      </w:r>
      <w:r w:rsidRPr="00FA02DE">
        <w:t xml:space="preserve"> </w:t>
      </w:r>
      <w:r w:rsidRPr="00FA02DE">
        <w:rPr>
          <w:rFonts w:cs="Times New Roman"/>
          <w:szCs w:val="24"/>
        </w:rPr>
        <w:t>Сфера дух</w:t>
      </w:r>
      <w:r>
        <w:rPr>
          <w:rFonts w:cs="Times New Roman"/>
          <w:szCs w:val="24"/>
        </w:rPr>
        <w:t xml:space="preserve">овной культуры </w:t>
      </w:r>
      <w:r w:rsidRPr="00FA02DE">
        <w:rPr>
          <w:rFonts w:cs="Times New Roman"/>
          <w:szCs w:val="24"/>
        </w:rPr>
        <w:t>(задание на анализ двух суждений)</w:t>
      </w:r>
    </w:p>
    <w:p w:rsidR="0083416A" w:rsidRPr="00B25D16" w:rsidRDefault="0083416A" w:rsidP="0083416A">
      <w:pPr>
        <w:spacing w:after="0" w:line="240" w:lineRule="exact"/>
        <w:rPr>
          <w:rFonts w:cs="Times New Roman"/>
          <w:szCs w:val="24"/>
        </w:rPr>
      </w:pPr>
      <w:r w:rsidRPr="00313293">
        <w:rPr>
          <w:rFonts w:cs="Times New Roman"/>
          <w:szCs w:val="24"/>
        </w:rPr>
        <w:t>Задание 8. Предпринимательство; малое предпринимательство и индивидуальная трудовая деятельность; деньги; зара</w:t>
      </w:r>
      <w:r w:rsidRPr="00313293">
        <w:rPr>
          <w:rFonts w:cs="Times New Roman"/>
          <w:szCs w:val="24"/>
        </w:rPr>
        <w:softHyphen/>
        <w:t>ботная плата и стимулирование труда; неравенство доходов и экономические меры социальной поддерж</w:t>
      </w:r>
      <w:r w:rsidRPr="00313293">
        <w:rPr>
          <w:rFonts w:cs="Times New Roman"/>
          <w:szCs w:val="24"/>
        </w:rPr>
        <w:softHyphen/>
        <w:t>ки; налоги, уплачиваемые гражданами; экономиче</w:t>
      </w:r>
      <w:r w:rsidRPr="00313293">
        <w:rPr>
          <w:rFonts w:cs="Times New Roman"/>
          <w:szCs w:val="24"/>
        </w:rPr>
        <w:softHyphen/>
        <w:t>ские цели и функции государства</w:t>
      </w:r>
      <w:r>
        <w:rPr>
          <w:rFonts w:cs="Times New Roman"/>
          <w:szCs w:val="24"/>
        </w:rPr>
        <w:t>.</w:t>
      </w:r>
    </w:p>
    <w:p w:rsidR="0083416A" w:rsidRDefault="0083416A" w:rsidP="0083416A">
      <w:pPr>
        <w:spacing w:after="0" w:line="240" w:lineRule="exact"/>
        <w:rPr>
          <w:rFonts w:cs="Times New Roman"/>
          <w:szCs w:val="24"/>
        </w:rPr>
      </w:pPr>
      <w:r w:rsidRPr="00114E20">
        <w:rPr>
          <w:rFonts w:cs="Times New Roman"/>
          <w:szCs w:val="24"/>
        </w:rPr>
        <w:t>Задание 9.</w:t>
      </w:r>
      <w:r w:rsidRPr="00E05F29">
        <w:t xml:space="preserve"> </w:t>
      </w:r>
      <w:r w:rsidRPr="00E05F29">
        <w:rPr>
          <w:rFonts w:cs="Times New Roman"/>
          <w:szCs w:val="24"/>
        </w:rPr>
        <w:t>Эко</w:t>
      </w:r>
      <w:r>
        <w:rPr>
          <w:rFonts w:cs="Times New Roman"/>
          <w:szCs w:val="24"/>
        </w:rPr>
        <w:t xml:space="preserve">номическая сфера жизни общества </w:t>
      </w:r>
      <w:r w:rsidRPr="00E05F29">
        <w:rPr>
          <w:rFonts w:cs="Times New Roman"/>
          <w:szCs w:val="24"/>
        </w:rPr>
        <w:t>(за</w:t>
      </w:r>
      <w:r>
        <w:rPr>
          <w:rFonts w:cs="Times New Roman"/>
          <w:szCs w:val="24"/>
        </w:rPr>
        <w:t xml:space="preserve">дание на обращение к социальным </w:t>
      </w:r>
      <w:r w:rsidRPr="00E05F29">
        <w:rPr>
          <w:rFonts w:cs="Times New Roman"/>
          <w:szCs w:val="24"/>
        </w:rPr>
        <w:t>реалиям)</w:t>
      </w:r>
    </w:p>
    <w:p w:rsidR="0083416A" w:rsidRDefault="0083416A" w:rsidP="0083416A">
      <w:pPr>
        <w:spacing w:after="0" w:line="24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>Задание 10.</w:t>
      </w:r>
      <w:r w:rsidRPr="00AB0DBE">
        <w:t xml:space="preserve"> </w:t>
      </w:r>
      <w:r w:rsidRPr="00AB0DBE">
        <w:rPr>
          <w:rFonts w:cs="Times New Roman"/>
          <w:szCs w:val="24"/>
        </w:rPr>
        <w:t>Эко</w:t>
      </w:r>
      <w:r>
        <w:rPr>
          <w:rFonts w:cs="Times New Roman"/>
          <w:szCs w:val="24"/>
        </w:rPr>
        <w:t xml:space="preserve">номическая сфера жизни общества </w:t>
      </w:r>
      <w:r w:rsidRPr="00AB0DBE">
        <w:rPr>
          <w:rFonts w:cs="Times New Roman"/>
          <w:szCs w:val="24"/>
        </w:rPr>
        <w:t>(задание на анализ двух суждений)</w:t>
      </w:r>
    </w:p>
    <w:p w:rsidR="0083416A" w:rsidRDefault="0083416A" w:rsidP="0083416A">
      <w:pPr>
        <w:spacing w:after="0" w:line="24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Задание 11.</w:t>
      </w:r>
      <w:r w:rsidRPr="00C86950">
        <w:t xml:space="preserve"> </w:t>
      </w:r>
      <w:r w:rsidRPr="00C86950">
        <w:rPr>
          <w:rFonts w:cs="Times New Roman"/>
          <w:szCs w:val="24"/>
        </w:rPr>
        <w:t>Социа</w:t>
      </w:r>
      <w:r>
        <w:rPr>
          <w:rFonts w:cs="Times New Roman"/>
          <w:szCs w:val="24"/>
        </w:rPr>
        <w:t xml:space="preserve">льная структура общества, семья </w:t>
      </w:r>
      <w:r w:rsidRPr="00C86950">
        <w:rPr>
          <w:rFonts w:cs="Times New Roman"/>
          <w:szCs w:val="24"/>
        </w:rPr>
        <w:t>как малая группа, многообразие</w:t>
      </w:r>
      <w:r>
        <w:rPr>
          <w:rFonts w:cs="Times New Roman"/>
          <w:szCs w:val="24"/>
        </w:rPr>
        <w:t xml:space="preserve"> </w:t>
      </w:r>
      <w:r w:rsidRPr="00C86950">
        <w:rPr>
          <w:rFonts w:cs="Times New Roman"/>
          <w:szCs w:val="24"/>
        </w:rPr>
        <w:t>социальных ролей в подростковом</w:t>
      </w:r>
      <w:r>
        <w:rPr>
          <w:rFonts w:cs="Times New Roman"/>
          <w:szCs w:val="24"/>
        </w:rPr>
        <w:t xml:space="preserve"> </w:t>
      </w:r>
      <w:r w:rsidRPr="00C86950">
        <w:rPr>
          <w:rFonts w:cs="Times New Roman"/>
          <w:szCs w:val="24"/>
        </w:rPr>
        <w:t>возраст</w:t>
      </w:r>
      <w:r>
        <w:rPr>
          <w:rFonts w:cs="Times New Roman"/>
          <w:szCs w:val="24"/>
        </w:rPr>
        <w:t xml:space="preserve">е, социальные ценности и нормы, </w:t>
      </w:r>
      <w:r w:rsidRPr="00C86950">
        <w:rPr>
          <w:rFonts w:cs="Times New Roman"/>
          <w:szCs w:val="24"/>
        </w:rPr>
        <w:t>откл</w:t>
      </w:r>
      <w:r>
        <w:rPr>
          <w:rFonts w:cs="Times New Roman"/>
          <w:szCs w:val="24"/>
        </w:rPr>
        <w:t xml:space="preserve">оняющееся поведение, социальный </w:t>
      </w:r>
      <w:r w:rsidRPr="00C86950">
        <w:rPr>
          <w:rFonts w:cs="Times New Roman"/>
          <w:szCs w:val="24"/>
        </w:rPr>
        <w:t>конфликт и пути его решения,</w:t>
      </w:r>
      <w:r>
        <w:rPr>
          <w:rFonts w:cs="Times New Roman"/>
          <w:szCs w:val="24"/>
        </w:rPr>
        <w:t xml:space="preserve"> </w:t>
      </w:r>
      <w:r w:rsidRPr="00C86950">
        <w:rPr>
          <w:rFonts w:cs="Times New Roman"/>
          <w:szCs w:val="24"/>
        </w:rPr>
        <w:t>межнациональные отношения</w:t>
      </w:r>
      <w:r>
        <w:rPr>
          <w:rFonts w:cs="Times New Roman"/>
          <w:szCs w:val="24"/>
        </w:rPr>
        <w:t>.</w:t>
      </w:r>
    </w:p>
    <w:p w:rsidR="0083416A" w:rsidRDefault="0083416A" w:rsidP="0083416A">
      <w:pPr>
        <w:spacing w:after="0" w:line="240" w:lineRule="exact"/>
        <w:rPr>
          <w:rFonts w:cs="Times New Roman"/>
          <w:szCs w:val="24"/>
        </w:rPr>
      </w:pPr>
      <w:r w:rsidRPr="00C144D2">
        <w:rPr>
          <w:rFonts w:cs="Times New Roman"/>
          <w:szCs w:val="24"/>
        </w:rPr>
        <w:t>Задание 13. Социальная сфера (задание на анализ двух суждений)</w:t>
      </w:r>
    </w:p>
    <w:p w:rsidR="0083416A" w:rsidRDefault="0083416A" w:rsidP="0083416A">
      <w:pPr>
        <w:spacing w:after="0" w:line="240" w:lineRule="exact"/>
        <w:rPr>
          <w:rFonts w:cs="Times New Roman"/>
          <w:szCs w:val="24"/>
        </w:rPr>
      </w:pPr>
      <w:r w:rsidRPr="00A4769F">
        <w:rPr>
          <w:rFonts w:cs="Times New Roman"/>
          <w:szCs w:val="24"/>
        </w:rPr>
        <w:t>Задание 15. Сфера политики и социального управления (задание на обращение к социальным реалиям)</w:t>
      </w:r>
      <w:r>
        <w:rPr>
          <w:rFonts w:cs="Times New Roman"/>
          <w:szCs w:val="24"/>
        </w:rPr>
        <w:t>.</w:t>
      </w:r>
    </w:p>
    <w:p w:rsidR="0083416A" w:rsidRDefault="0083416A" w:rsidP="0083416A">
      <w:pPr>
        <w:spacing w:after="0" w:line="240" w:lineRule="exact"/>
        <w:rPr>
          <w:rFonts w:cs="Times New Roman"/>
          <w:szCs w:val="24"/>
        </w:rPr>
      </w:pPr>
      <w:r w:rsidRPr="002F2DA7">
        <w:rPr>
          <w:rFonts w:cs="Times New Roman"/>
          <w:szCs w:val="24"/>
        </w:rPr>
        <w:t>Задание 16. Сфера политики и социального управления (задание на анализ двух суждений</w:t>
      </w:r>
      <w:r>
        <w:rPr>
          <w:rFonts w:cs="Times New Roman"/>
          <w:szCs w:val="24"/>
        </w:rPr>
        <w:t>)</w:t>
      </w:r>
    </w:p>
    <w:p w:rsidR="0083416A" w:rsidRDefault="0083416A" w:rsidP="0083416A">
      <w:pPr>
        <w:spacing w:after="0"/>
        <w:rPr>
          <w:rFonts w:eastAsia="Times New Roman" w:cs="Times New Roman"/>
          <w:sz w:val="22"/>
          <w:lang w:eastAsia="ru-RU"/>
        </w:rPr>
      </w:pPr>
      <w:r>
        <w:rPr>
          <w:rFonts w:cs="Times New Roman"/>
          <w:szCs w:val="24"/>
        </w:rPr>
        <w:t>Задание 20.</w:t>
      </w:r>
      <w:r w:rsidRPr="00904712">
        <w:rPr>
          <w:sz w:val="22"/>
        </w:rPr>
        <w:t xml:space="preserve"> </w:t>
      </w:r>
      <w:r>
        <w:rPr>
          <w:rFonts w:eastAsia="Times New Roman" w:cs="Times New Roman"/>
          <w:sz w:val="22"/>
          <w:lang w:eastAsia="ru-RU"/>
        </w:rPr>
        <w:t xml:space="preserve">Право </w:t>
      </w:r>
      <w:r w:rsidRPr="00904712">
        <w:rPr>
          <w:rFonts w:eastAsia="Times New Roman" w:cs="Times New Roman"/>
          <w:sz w:val="22"/>
          <w:lang w:eastAsia="ru-RU"/>
        </w:rPr>
        <w:t>(задание на анализ двух суждений)</w:t>
      </w:r>
    </w:p>
    <w:p w:rsidR="0083416A" w:rsidRPr="00904712" w:rsidRDefault="0083416A" w:rsidP="0083416A">
      <w:pPr>
        <w:spacing w:after="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Задание 21.</w:t>
      </w:r>
      <w:r w:rsidRPr="00904712">
        <w:rPr>
          <w:sz w:val="22"/>
        </w:rPr>
        <w:t xml:space="preserve"> </w:t>
      </w:r>
      <w:r>
        <w:rPr>
          <w:rFonts w:eastAsia="Times New Roman" w:cs="Times New Roman"/>
          <w:sz w:val="22"/>
          <w:lang w:eastAsia="ru-RU"/>
        </w:rPr>
        <w:t xml:space="preserve">Различное содержание в разных </w:t>
      </w:r>
      <w:r w:rsidRPr="00904712">
        <w:rPr>
          <w:rFonts w:eastAsia="Times New Roman" w:cs="Times New Roman"/>
          <w:sz w:val="22"/>
          <w:lang w:eastAsia="ru-RU"/>
        </w:rPr>
        <w:t>вари</w:t>
      </w:r>
      <w:r>
        <w:rPr>
          <w:rFonts w:eastAsia="Times New Roman" w:cs="Times New Roman"/>
          <w:sz w:val="22"/>
          <w:lang w:eastAsia="ru-RU"/>
        </w:rPr>
        <w:t xml:space="preserve">антах: задание ориентировано на проверяемое умение </w:t>
      </w:r>
      <w:r w:rsidRPr="00904712">
        <w:rPr>
          <w:rFonts w:eastAsia="Times New Roman" w:cs="Times New Roman"/>
          <w:sz w:val="22"/>
          <w:lang w:eastAsia="ru-RU"/>
        </w:rPr>
        <w:t>(задание на сравнение)</w:t>
      </w:r>
      <w:r>
        <w:rPr>
          <w:rFonts w:eastAsia="Times New Roman" w:cs="Times New Roman"/>
          <w:sz w:val="22"/>
          <w:lang w:eastAsia="ru-RU"/>
        </w:rPr>
        <w:t>.</w:t>
      </w:r>
    </w:p>
    <w:p w:rsidR="0083416A" w:rsidRDefault="0083416A" w:rsidP="0083416A">
      <w:pPr>
        <w:spacing w:after="0" w:line="240" w:lineRule="exact"/>
        <w:rPr>
          <w:rFonts w:cs="Times New Roman"/>
          <w:b/>
        </w:rPr>
      </w:pPr>
      <w:r w:rsidRPr="00E87589">
        <w:rPr>
          <w:rFonts w:cs="Times New Roman"/>
          <w:b/>
        </w:rPr>
        <w:t>Вторая часть:</w:t>
      </w:r>
    </w:p>
    <w:p w:rsidR="0083416A" w:rsidRDefault="0083416A" w:rsidP="0083416A">
      <w:pPr>
        <w:spacing w:after="0" w:line="240" w:lineRule="exact"/>
        <w:rPr>
          <w:rFonts w:cs="Times New Roman"/>
        </w:rPr>
      </w:pPr>
      <w:r>
        <w:rPr>
          <w:rFonts w:cs="Times New Roman"/>
        </w:rPr>
        <w:t>К</w:t>
      </w:r>
      <w:r w:rsidRPr="00E87589">
        <w:rPr>
          <w:rFonts w:cs="Times New Roman"/>
        </w:rPr>
        <w:t xml:space="preserve"> выполнению заданий второй части</w:t>
      </w:r>
      <w:r>
        <w:rPr>
          <w:rFonts w:cs="Times New Roman"/>
        </w:rPr>
        <w:t xml:space="preserve"> приступили все </w:t>
      </w:r>
      <w:r w:rsidRPr="00E87589">
        <w:rPr>
          <w:rFonts w:cs="Times New Roman"/>
        </w:rPr>
        <w:t xml:space="preserve"> </w:t>
      </w:r>
      <w:r>
        <w:rPr>
          <w:rFonts w:cs="Times New Roman"/>
        </w:rPr>
        <w:t xml:space="preserve">пять </w:t>
      </w:r>
      <w:r w:rsidRPr="00E87589">
        <w:rPr>
          <w:rFonts w:cs="Times New Roman"/>
        </w:rPr>
        <w:t>человек</w:t>
      </w:r>
      <w:r>
        <w:rPr>
          <w:rFonts w:cs="Times New Roman"/>
        </w:rPr>
        <w:t>.</w:t>
      </w:r>
      <w:r w:rsidRPr="00B543A3">
        <w:rPr>
          <w:rFonts w:cs="Times New Roman"/>
        </w:rPr>
        <w:t xml:space="preserve"> </w:t>
      </w:r>
      <w:r>
        <w:rPr>
          <w:rFonts w:cs="Times New Roman"/>
        </w:rPr>
        <w:t>Относительно х</w:t>
      </w:r>
      <w:r w:rsidRPr="00E772E2">
        <w:rPr>
          <w:rFonts w:cs="Times New Roman"/>
        </w:rPr>
        <w:t>орошо</w:t>
      </w:r>
      <w:r>
        <w:rPr>
          <w:rFonts w:cs="Times New Roman"/>
        </w:rPr>
        <w:t xml:space="preserve"> </w:t>
      </w:r>
      <w:r w:rsidRPr="00E772E2">
        <w:rPr>
          <w:rFonts w:cs="Times New Roman"/>
        </w:rPr>
        <w:t>сп</w:t>
      </w:r>
      <w:r>
        <w:rPr>
          <w:rFonts w:cs="Times New Roman"/>
        </w:rPr>
        <w:t>равились с заданиями второй части следующие учащиеся: Савин Алексей (</w:t>
      </w:r>
      <w:r w:rsidRPr="004B08A0">
        <w:rPr>
          <w:rFonts w:cs="Times New Roman"/>
          <w:b/>
        </w:rPr>
        <w:t>8 баллов</w:t>
      </w:r>
      <w:r>
        <w:rPr>
          <w:rFonts w:cs="Times New Roman"/>
        </w:rPr>
        <w:t>), Александрова Татьяна (</w:t>
      </w:r>
      <w:r w:rsidRPr="004B08A0">
        <w:rPr>
          <w:rFonts w:cs="Times New Roman"/>
          <w:b/>
        </w:rPr>
        <w:t>6 баллов</w:t>
      </w:r>
      <w:r>
        <w:rPr>
          <w:rFonts w:cs="Times New Roman"/>
        </w:rPr>
        <w:t>).</w:t>
      </w:r>
    </w:p>
    <w:p w:rsidR="0083416A" w:rsidRDefault="0083416A" w:rsidP="0083416A">
      <w:pPr>
        <w:spacing w:after="0" w:line="240" w:lineRule="exact"/>
        <w:rPr>
          <w:rFonts w:cs="Times New Roman"/>
        </w:rPr>
      </w:pPr>
      <w:r w:rsidRPr="00495D97">
        <w:rPr>
          <w:rFonts w:cs="Times New Roman"/>
          <w:b/>
        </w:rPr>
        <w:t>Задания 29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(Различное содержание в разных </w:t>
      </w:r>
      <w:r w:rsidRPr="00495D97">
        <w:rPr>
          <w:rFonts w:cs="Times New Roman"/>
        </w:rPr>
        <w:t>вари</w:t>
      </w:r>
      <w:r>
        <w:rPr>
          <w:rFonts w:cs="Times New Roman"/>
        </w:rPr>
        <w:t xml:space="preserve">антах: задание ориентировано на </w:t>
      </w:r>
      <w:r w:rsidRPr="00495D97">
        <w:rPr>
          <w:rFonts w:cs="Times New Roman"/>
        </w:rPr>
        <w:t>проверяемое умение</w:t>
      </w:r>
      <w:r>
        <w:rPr>
          <w:rFonts w:cs="Times New Roman"/>
        </w:rPr>
        <w:t xml:space="preserve"> </w:t>
      </w:r>
      <w:r w:rsidRPr="00495D97">
        <w:rPr>
          <w:rFonts w:cs="Times New Roman"/>
        </w:rPr>
        <w:t>(задание на выбор верных позиций из списка)</w:t>
      </w:r>
      <w:r>
        <w:rPr>
          <w:rFonts w:cs="Times New Roman"/>
        </w:rPr>
        <w:t>-1 балл.</w:t>
      </w:r>
    </w:p>
    <w:p w:rsidR="0083416A" w:rsidRPr="004B08A0" w:rsidRDefault="0083416A" w:rsidP="0083416A">
      <w:pPr>
        <w:spacing w:after="0"/>
        <w:rPr>
          <w:rFonts w:eastAsia="Times New Roman" w:cs="Times New Roman"/>
          <w:sz w:val="22"/>
          <w:lang w:eastAsia="ru-RU"/>
        </w:rPr>
      </w:pPr>
      <w:r>
        <w:rPr>
          <w:rFonts w:cs="Times New Roman"/>
        </w:rPr>
        <w:t xml:space="preserve"> </w:t>
      </w:r>
      <w:r>
        <w:rPr>
          <w:rFonts w:cs="Times New Roman"/>
          <w:b/>
        </w:rPr>
        <w:t>Задание 27 (</w:t>
      </w:r>
      <w:r>
        <w:rPr>
          <w:rFonts w:eastAsia="Times New Roman" w:cs="Times New Roman"/>
          <w:sz w:val="22"/>
          <w:lang w:eastAsia="ru-RU"/>
        </w:rPr>
        <w:t xml:space="preserve">Различное содержание в разных </w:t>
      </w:r>
      <w:r w:rsidRPr="004B08A0">
        <w:rPr>
          <w:rFonts w:eastAsia="Times New Roman" w:cs="Times New Roman"/>
          <w:sz w:val="22"/>
          <w:lang w:eastAsia="ru-RU"/>
        </w:rPr>
        <w:t>вари</w:t>
      </w:r>
      <w:r>
        <w:rPr>
          <w:rFonts w:eastAsia="Times New Roman" w:cs="Times New Roman"/>
          <w:sz w:val="22"/>
          <w:lang w:eastAsia="ru-RU"/>
        </w:rPr>
        <w:t xml:space="preserve">антах: задание ориентировано на проверяемое умение </w:t>
      </w:r>
      <w:r w:rsidRPr="004B08A0">
        <w:rPr>
          <w:rFonts w:eastAsia="Times New Roman" w:cs="Times New Roman"/>
          <w:sz w:val="22"/>
          <w:lang w:eastAsia="ru-RU"/>
        </w:rPr>
        <w:t>(задания на анализ источников)</w:t>
      </w:r>
      <w:r>
        <w:rPr>
          <w:rFonts w:eastAsia="Times New Roman" w:cs="Times New Roman"/>
          <w:sz w:val="22"/>
          <w:lang w:eastAsia="ru-RU"/>
        </w:rPr>
        <w:t>- 7 баллов.</w:t>
      </w:r>
    </w:p>
    <w:p w:rsidR="0083416A" w:rsidRDefault="0083416A" w:rsidP="0083416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Цель работы: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6"/>
          <w:color w:val="000000"/>
        </w:rPr>
        <w:t>Эффективная организация работы по подготовке учащихся к ГИА в формате ОГЭ по обществознанию.</w:t>
      </w:r>
    </w:p>
    <w:p w:rsidR="0083416A" w:rsidRDefault="0083416A" w:rsidP="0083416A">
      <w:pPr>
        <w:pStyle w:val="c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Задачи:</w:t>
      </w:r>
    </w:p>
    <w:p w:rsidR="0083416A" w:rsidRDefault="0083416A" w:rsidP="008341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Style w:val="c6"/>
          <w:color w:val="000000"/>
        </w:rPr>
        <w:t>Закрепление навыков работы с текстами в формате ОГЭ.</w:t>
      </w:r>
    </w:p>
    <w:p w:rsidR="0083416A" w:rsidRDefault="0083416A" w:rsidP="0083416A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c6"/>
        </w:rPr>
      </w:pPr>
      <w:r>
        <w:rPr>
          <w:rStyle w:val="c6"/>
          <w:color w:val="000000"/>
        </w:rPr>
        <w:t>Закрепление навыков работы с тестами различного уровня сложности.</w:t>
      </w:r>
      <w:r>
        <w:rPr>
          <w:color w:val="000000"/>
        </w:rPr>
        <w:br/>
      </w:r>
      <w:r>
        <w:rPr>
          <w:rStyle w:val="c6"/>
          <w:color w:val="000000"/>
        </w:rPr>
        <w:t>Закрепление навыков самоконтроля.</w:t>
      </w:r>
      <w:r>
        <w:rPr>
          <w:color w:val="000000"/>
        </w:rPr>
        <w:t xml:space="preserve"> </w:t>
      </w:r>
      <w:r>
        <w:rPr>
          <w:rStyle w:val="c6"/>
          <w:color w:val="000000"/>
        </w:rPr>
        <w:t>Психологическая подготовка учащихся к экзаменам.</w:t>
      </w:r>
    </w:p>
    <w:p w:rsidR="0083416A" w:rsidRDefault="0083416A" w:rsidP="0083416A">
      <w:pPr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Style w:val="c6"/>
          <w:color w:val="000000"/>
        </w:rPr>
        <w:t>Дать учащимся знания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83416A" w:rsidRDefault="0083416A" w:rsidP="008341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Style w:val="c6"/>
          <w:color w:val="000000"/>
        </w:rPr>
        <w:t>Развивать умения учащимися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83416A" w:rsidRPr="0083416A" w:rsidRDefault="0083416A" w:rsidP="008341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2"/>
        </w:rPr>
      </w:pPr>
      <w:r>
        <w:rPr>
          <w:rStyle w:val="c6"/>
          <w:color w:val="000000"/>
        </w:rPr>
        <w:t>Формировать у учащихся опыт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отношений.</w:t>
      </w:r>
    </w:p>
    <w:p w:rsidR="0083416A" w:rsidRDefault="0083416A" w:rsidP="0083416A">
      <w:pPr>
        <w:spacing w:after="0"/>
        <w:ind w:left="720"/>
        <w:jc w:val="both"/>
        <w:rPr>
          <w:b/>
        </w:rPr>
      </w:pPr>
      <w:r>
        <w:rPr>
          <w:b/>
        </w:rPr>
        <w:t>Мероприятия по устранению пробелов</w:t>
      </w:r>
    </w:p>
    <w:p w:rsidR="0083416A" w:rsidRDefault="0083416A" w:rsidP="0083416A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Ознакомили учащихся с результатами ОГЭ.</w:t>
      </w:r>
    </w:p>
    <w:p w:rsidR="0083416A" w:rsidRDefault="0083416A" w:rsidP="0083416A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t>Скорректировать содержание текущего тестирования и контрольных работ с целью мониторинга результативности работы по устранению пробелов в знаниях.</w:t>
      </w:r>
    </w:p>
    <w:p w:rsidR="0083416A" w:rsidRDefault="0083416A" w:rsidP="0083416A">
      <w:pPr>
        <w:spacing w:after="0"/>
        <w:ind w:left="709" w:hanging="709"/>
        <w:jc w:val="both"/>
      </w:pPr>
      <w:r>
        <w:t xml:space="preserve">     6. Проводить текущий и промежуточный контроль учащихся с целью  определения «проблемных» моментов, корректировки знаний учащихся.</w:t>
      </w:r>
    </w:p>
    <w:p w:rsidR="0083416A" w:rsidRDefault="0083416A" w:rsidP="0083416A">
      <w:pPr>
        <w:spacing w:after="0"/>
        <w:ind w:left="709" w:hanging="709"/>
        <w:jc w:val="both"/>
      </w:pPr>
      <w:r>
        <w:t xml:space="preserve">     7.  Систематизировать работу по подготовке учащихся к ОГЭ с целью повышения  качества их выполнения (подтверждения текущей успеваемостью учащихся). </w:t>
      </w:r>
    </w:p>
    <w:p w:rsidR="0083416A" w:rsidRDefault="0083416A" w:rsidP="0083416A">
      <w:pPr>
        <w:spacing w:after="0"/>
        <w:ind w:left="709" w:hanging="709"/>
        <w:jc w:val="both"/>
      </w:pPr>
      <w:r>
        <w:t xml:space="preserve">     8. 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83416A" w:rsidRPr="0083416A" w:rsidRDefault="0083416A" w:rsidP="0083416A">
      <w:pPr>
        <w:spacing w:after="0"/>
        <w:ind w:left="709" w:hanging="709"/>
        <w:jc w:val="both"/>
        <w:rPr>
          <w:b/>
        </w:rPr>
      </w:pPr>
      <w:r>
        <w:t xml:space="preserve">     9.  Проводить индивидуальные и групповые консультации по подготовке к ОГЭ разных  категорий учащихся.</w:t>
      </w:r>
    </w:p>
    <w:p w:rsidR="0083416A" w:rsidRPr="0083416A" w:rsidRDefault="0083416A" w:rsidP="0083416A">
      <w:pPr>
        <w:tabs>
          <w:tab w:val="left" w:pos="5280"/>
        </w:tabs>
        <w:jc w:val="right"/>
        <w:rPr>
          <w:szCs w:val="24"/>
        </w:rPr>
      </w:pPr>
      <w:bookmarkStart w:id="0" w:name="_GoBack"/>
      <w:bookmarkEnd w:id="0"/>
      <w:r w:rsidRPr="0083416A">
        <w:rPr>
          <w:szCs w:val="24"/>
        </w:rPr>
        <w:tab/>
      </w:r>
      <w:r>
        <w:rPr>
          <w:szCs w:val="24"/>
        </w:rPr>
        <w:t xml:space="preserve">  </w:t>
      </w:r>
    </w:p>
    <w:sectPr w:rsidR="0083416A" w:rsidRPr="0083416A" w:rsidSect="00AB672B">
      <w:pgSz w:w="16838" w:h="11906" w:orient="landscape"/>
      <w:pgMar w:top="850" w:right="113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25C"/>
    <w:multiLevelType w:val="hybridMultilevel"/>
    <w:tmpl w:val="64D6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6134F"/>
    <w:multiLevelType w:val="multilevel"/>
    <w:tmpl w:val="15A0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1394"/>
    <w:rsid w:val="00020F83"/>
    <w:rsid w:val="000B43FA"/>
    <w:rsid w:val="000D2256"/>
    <w:rsid w:val="00121C68"/>
    <w:rsid w:val="001812D1"/>
    <w:rsid w:val="001B566D"/>
    <w:rsid w:val="002243FC"/>
    <w:rsid w:val="00275CA0"/>
    <w:rsid w:val="00276B40"/>
    <w:rsid w:val="002771B7"/>
    <w:rsid w:val="002A77A6"/>
    <w:rsid w:val="003711A6"/>
    <w:rsid w:val="00377AE7"/>
    <w:rsid w:val="0039070A"/>
    <w:rsid w:val="003914EE"/>
    <w:rsid w:val="003A0BC6"/>
    <w:rsid w:val="003A1394"/>
    <w:rsid w:val="003E3B14"/>
    <w:rsid w:val="004D13BF"/>
    <w:rsid w:val="004D7BBC"/>
    <w:rsid w:val="00517B5C"/>
    <w:rsid w:val="005B5E40"/>
    <w:rsid w:val="005E5B80"/>
    <w:rsid w:val="00625ADF"/>
    <w:rsid w:val="0068658D"/>
    <w:rsid w:val="00711BE4"/>
    <w:rsid w:val="007B71BC"/>
    <w:rsid w:val="007D17B1"/>
    <w:rsid w:val="007F2973"/>
    <w:rsid w:val="0083416A"/>
    <w:rsid w:val="00847CA4"/>
    <w:rsid w:val="008C11D4"/>
    <w:rsid w:val="0090402C"/>
    <w:rsid w:val="00AB0592"/>
    <w:rsid w:val="00AB672B"/>
    <w:rsid w:val="00B26437"/>
    <w:rsid w:val="00B67652"/>
    <w:rsid w:val="00B934B1"/>
    <w:rsid w:val="00BF0059"/>
    <w:rsid w:val="00BF336F"/>
    <w:rsid w:val="00C05FB4"/>
    <w:rsid w:val="00C06855"/>
    <w:rsid w:val="00C12173"/>
    <w:rsid w:val="00C648C9"/>
    <w:rsid w:val="00C73C9E"/>
    <w:rsid w:val="00CB422B"/>
    <w:rsid w:val="00CF308F"/>
    <w:rsid w:val="00D078CA"/>
    <w:rsid w:val="00D23399"/>
    <w:rsid w:val="00D56AA0"/>
    <w:rsid w:val="00E36B19"/>
    <w:rsid w:val="00EB2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B1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17B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06855"/>
    <w:rPr>
      <w:color w:val="0563C1" w:themeColor="hyperlink"/>
      <w:u w:val="single"/>
    </w:rPr>
  </w:style>
  <w:style w:type="character" w:customStyle="1" w:styleId="js-messages-title-dropdown-name">
    <w:name w:val="js-messages-title-dropdown-name"/>
    <w:basedOn w:val="a0"/>
    <w:rsid w:val="00B26437"/>
  </w:style>
  <w:style w:type="paragraph" w:styleId="a5">
    <w:name w:val="No Spacing"/>
    <w:uiPriority w:val="1"/>
    <w:qFormat/>
    <w:rsid w:val="0068658D"/>
    <w:pPr>
      <w:spacing w:after="0" w:line="240" w:lineRule="auto"/>
    </w:pPr>
  </w:style>
  <w:style w:type="character" w:customStyle="1" w:styleId="295pt">
    <w:name w:val="Основной текст (2) + 9;5 pt;Полужирный"/>
    <w:basedOn w:val="a0"/>
    <w:rsid w:val="003711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Курсив"/>
    <w:basedOn w:val="a0"/>
    <w:rsid w:val="003711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a0"/>
    <w:rsid w:val="00371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basedOn w:val="a0"/>
    <w:rsid w:val="003711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17B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0">
    <w:name w:val="c0"/>
    <w:basedOn w:val="a"/>
    <w:rsid w:val="008341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2">
    <w:name w:val="c12"/>
    <w:basedOn w:val="a0"/>
    <w:rsid w:val="0083416A"/>
  </w:style>
  <w:style w:type="character" w:customStyle="1" w:styleId="c6">
    <w:name w:val="c6"/>
    <w:basedOn w:val="a0"/>
    <w:rsid w:val="00834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Михайловна</cp:lastModifiedBy>
  <cp:revision>5</cp:revision>
  <dcterms:created xsi:type="dcterms:W3CDTF">2019-07-11T09:12:00Z</dcterms:created>
  <dcterms:modified xsi:type="dcterms:W3CDTF">2020-11-09T00:47:00Z</dcterms:modified>
</cp:coreProperties>
</file>