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72" w:rsidRDefault="00BB0372" w:rsidP="00506B00">
      <w:pPr>
        <w:spacing w:after="0" w:line="240" w:lineRule="auto"/>
        <w:jc w:val="center"/>
        <w:rPr>
          <w:szCs w:val="24"/>
        </w:rPr>
      </w:pPr>
      <w:r w:rsidRPr="00C423FC">
        <w:rPr>
          <w:szCs w:val="24"/>
        </w:rPr>
        <w:t>МОУ ИРМО «Никольская СОШ»</w:t>
      </w:r>
    </w:p>
    <w:p w:rsidR="00C423FC" w:rsidRPr="00C423FC" w:rsidRDefault="00C423FC" w:rsidP="00506B00">
      <w:pPr>
        <w:spacing w:after="0" w:line="240" w:lineRule="auto"/>
        <w:jc w:val="center"/>
        <w:rPr>
          <w:szCs w:val="24"/>
        </w:rPr>
      </w:pPr>
    </w:p>
    <w:p w:rsidR="003A1394" w:rsidRDefault="00506B00" w:rsidP="00506B00">
      <w:pPr>
        <w:spacing w:after="0" w:line="240" w:lineRule="auto"/>
        <w:jc w:val="center"/>
        <w:rPr>
          <w:szCs w:val="24"/>
        </w:rPr>
      </w:pPr>
      <w:r w:rsidRPr="00C423FC">
        <w:rPr>
          <w:szCs w:val="24"/>
        </w:rPr>
        <w:t>Д</w:t>
      </w:r>
      <w:r w:rsidR="003A1394" w:rsidRPr="00C423FC">
        <w:rPr>
          <w:szCs w:val="24"/>
        </w:rPr>
        <w:t xml:space="preserve">анные о результатах </w:t>
      </w:r>
      <w:r w:rsidR="00BB0372" w:rsidRPr="00C423FC">
        <w:rPr>
          <w:szCs w:val="24"/>
          <w:u w:val="single"/>
        </w:rPr>
        <w:t>по химии</w:t>
      </w:r>
      <w:r w:rsidR="00BB0372" w:rsidRPr="00C423FC">
        <w:rPr>
          <w:szCs w:val="24"/>
        </w:rPr>
        <w:t xml:space="preserve">   ОГЭ, ЕГЭ 2019 </w:t>
      </w:r>
    </w:p>
    <w:p w:rsidR="00C423FC" w:rsidRPr="00C423FC" w:rsidRDefault="00C423FC" w:rsidP="00506B00">
      <w:pPr>
        <w:spacing w:after="0" w:line="240" w:lineRule="auto"/>
        <w:jc w:val="center"/>
        <w:rPr>
          <w:szCs w:val="24"/>
        </w:rPr>
      </w:pPr>
    </w:p>
    <w:p w:rsidR="00506B00" w:rsidRDefault="009C15FA" w:rsidP="00506B00">
      <w:pPr>
        <w:spacing w:after="0" w:line="240" w:lineRule="auto"/>
        <w:jc w:val="center"/>
        <w:rPr>
          <w:szCs w:val="24"/>
        </w:rPr>
      </w:pPr>
      <w:r w:rsidRPr="00C423FC">
        <w:rPr>
          <w:szCs w:val="24"/>
        </w:rPr>
        <w:t>ЕГЭ</w:t>
      </w:r>
    </w:p>
    <w:p w:rsidR="00C423FC" w:rsidRPr="00C423FC" w:rsidRDefault="00C423FC" w:rsidP="00506B00">
      <w:pPr>
        <w:spacing w:after="0" w:line="240" w:lineRule="auto"/>
        <w:jc w:val="center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2477"/>
        <w:gridCol w:w="2224"/>
        <w:gridCol w:w="1849"/>
        <w:gridCol w:w="2714"/>
        <w:gridCol w:w="2715"/>
      </w:tblGrid>
      <w:tr w:rsidR="00506B00" w:rsidRPr="00C423FC" w:rsidTr="00C423FC">
        <w:trPr>
          <w:trHeight w:val="341"/>
          <w:jc w:val="center"/>
        </w:trPr>
        <w:tc>
          <w:tcPr>
            <w:tcW w:w="13821" w:type="dxa"/>
            <w:gridSpan w:val="6"/>
          </w:tcPr>
          <w:p w:rsidR="00506B00" w:rsidRPr="00C423FC" w:rsidRDefault="00506B00" w:rsidP="00BB0372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11 класс химия /3</w:t>
            </w:r>
            <w:r w:rsidR="00BB0372" w:rsidRPr="00C423FC">
              <w:rPr>
                <w:sz w:val="24"/>
                <w:szCs w:val="24"/>
              </w:rPr>
              <w:t>7</w:t>
            </w:r>
            <w:r w:rsidRPr="00C423FC">
              <w:rPr>
                <w:sz w:val="24"/>
                <w:szCs w:val="24"/>
              </w:rPr>
              <w:t xml:space="preserve"> минимальный</w:t>
            </w:r>
            <w:r w:rsidR="00BB0372" w:rsidRPr="00C423FC">
              <w:rPr>
                <w:sz w:val="24"/>
                <w:szCs w:val="24"/>
              </w:rPr>
              <w:t xml:space="preserve"> балл</w:t>
            </w:r>
          </w:p>
        </w:tc>
      </w:tr>
      <w:tr w:rsidR="00506B00" w:rsidRPr="00C423FC" w:rsidTr="00C423FC">
        <w:trPr>
          <w:trHeight w:val="156"/>
          <w:jc w:val="center"/>
        </w:trPr>
        <w:tc>
          <w:tcPr>
            <w:tcW w:w="4319" w:type="dxa"/>
            <w:gridSpan w:val="2"/>
          </w:tcPr>
          <w:p w:rsidR="00506B00" w:rsidRPr="00C423FC" w:rsidRDefault="00506B00" w:rsidP="00BB0372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</w:t>
            </w:r>
            <w:r w:rsidR="00BB0372" w:rsidRPr="00C423FC">
              <w:rPr>
                <w:sz w:val="24"/>
                <w:szCs w:val="24"/>
              </w:rPr>
              <w:t>6</w:t>
            </w:r>
            <w:r w:rsidRPr="00C423FC">
              <w:rPr>
                <w:sz w:val="24"/>
                <w:szCs w:val="24"/>
              </w:rPr>
              <w:t>-201</w:t>
            </w:r>
            <w:r w:rsidR="00BB0372" w:rsidRPr="00C423FC">
              <w:rPr>
                <w:sz w:val="24"/>
                <w:szCs w:val="24"/>
              </w:rPr>
              <w:t>7</w:t>
            </w:r>
            <w:r w:rsidRPr="00C423F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073" w:type="dxa"/>
            <w:gridSpan w:val="2"/>
          </w:tcPr>
          <w:p w:rsidR="00506B00" w:rsidRPr="00C423FC" w:rsidRDefault="00506B00" w:rsidP="00BB0372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</w:t>
            </w:r>
            <w:r w:rsidR="00BB0372" w:rsidRPr="00C423FC">
              <w:rPr>
                <w:sz w:val="24"/>
                <w:szCs w:val="24"/>
              </w:rPr>
              <w:t>7</w:t>
            </w:r>
            <w:r w:rsidRPr="00C423FC">
              <w:rPr>
                <w:sz w:val="24"/>
                <w:szCs w:val="24"/>
              </w:rPr>
              <w:t>-201</w:t>
            </w:r>
            <w:r w:rsidR="00BB0372" w:rsidRPr="00C423FC">
              <w:rPr>
                <w:sz w:val="24"/>
                <w:szCs w:val="24"/>
              </w:rPr>
              <w:t>8</w:t>
            </w:r>
            <w:r w:rsidRPr="00C423F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429" w:type="dxa"/>
            <w:gridSpan w:val="2"/>
          </w:tcPr>
          <w:p w:rsidR="00506B00" w:rsidRPr="00C423FC" w:rsidRDefault="00506B00" w:rsidP="00BB0372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</w:t>
            </w:r>
            <w:r w:rsidR="00BB0372" w:rsidRPr="00C423FC">
              <w:rPr>
                <w:sz w:val="24"/>
                <w:szCs w:val="24"/>
              </w:rPr>
              <w:t>8</w:t>
            </w:r>
            <w:r w:rsidRPr="00C423FC">
              <w:rPr>
                <w:sz w:val="24"/>
                <w:szCs w:val="24"/>
              </w:rPr>
              <w:t>-201</w:t>
            </w:r>
            <w:r w:rsidR="00BB0372" w:rsidRPr="00C423FC">
              <w:rPr>
                <w:sz w:val="24"/>
                <w:szCs w:val="24"/>
              </w:rPr>
              <w:t>9</w:t>
            </w:r>
            <w:r w:rsidRPr="00C423FC">
              <w:rPr>
                <w:sz w:val="24"/>
                <w:szCs w:val="24"/>
              </w:rPr>
              <w:t xml:space="preserve"> учебный год</w:t>
            </w:r>
          </w:p>
        </w:tc>
      </w:tr>
      <w:tr w:rsidR="00506B00" w:rsidRPr="00C423FC" w:rsidTr="00C423FC">
        <w:trPr>
          <w:trHeight w:val="156"/>
          <w:jc w:val="center"/>
        </w:trPr>
        <w:tc>
          <w:tcPr>
            <w:tcW w:w="1842" w:type="dxa"/>
          </w:tcPr>
          <w:p w:rsidR="00506B00" w:rsidRPr="00C423FC" w:rsidRDefault="00506B00" w:rsidP="006A3BFF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477" w:type="dxa"/>
          </w:tcPr>
          <w:p w:rsidR="00506B00" w:rsidRPr="00C423FC" w:rsidRDefault="00506B00" w:rsidP="006A3BFF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баллы</w:t>
            </w:r>
          </w:p>
        </w:tc>
        <w:tc>
          <w:tcPr>
            <w:tcW w:w="2224" w:type="dxa"/>
          </w:tcPr>
          <w:p w:rsidR="00506B00" w:rsidRPr="00C423FC" w:rsidRDefault="00506B00" w:rsidP="00404C6B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849" w:type="dxa"/>
          </w:tcPr>
          <w:p w:rsidR="00506B00" w:rsidRPr="00C423FC" w:rsidRDefault="00506B00" w:rsidP="00404C6B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баллы</w:t>
            </w:r>
          </w:p>
        </w:tc>
        <w:tc>
          <w:tcPr>
            <w:tcW w:w="2714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714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баллы</w:t>
            </w:r>
          </w:p>
        </w:tc>
      </w:tr>
      <w:tr w:rsidR="00506B00" w:rsidRPr="00C423FC" w:rsidTr="00C423FC">
        <w:trPr>
          <w:trHeight w:val="338"/>
          <w:jc w:val="center"/>
        </w:trPr>
        <w:tc>
          <w:tcPr>
            <w:tcW w:w="1842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2477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2714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</w:p>
        </w:tc>
      </w:tr>
      <w:tr w:rsidR="00506B00" w:rsidRPr="00C423FC" w:rsidTr="00C423FC">
        <w:trPr>
          <w:trHeight w:val="357"/>
          <w:jc w:val="center"/>
        </w:trPr>
        <w:tc>
          <w:tcPr>
            <w:tcW w:w="1842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2477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506B00" w:rsidRPr="00C423FC" w:rsidRDefault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2714" w:type="dxa"/>
          </w:tcPr>
          <w:p w:rsidR="00506B00" w:rsidRPr="00C423FC" w:rsidRDefault="00506B00">
            <w:pPr>
              <w:rPr>
                <w:sz w:val="24"/>
                <w:szCs w:val="24"/>
              </w:rPr>
            </w:pPr>
          </w:p>
        </w:tc>
      </w:tr>
    </w:tbl>
    <w:p w:rsidR="00506B00" w:rsidRPr="00C423FC" w:rsidRDefault="00506B00" w:rsidP="00506B00">
      <w:pPr>
        <w:jc w:val="center"/>
        <w:rPr>
          <w:szCs w:val="24"/>
        </w:rPr>
      </w:pPr>
    </w:p>
    <w:p w:rsidR="00FF7331" w:rsidRPr="00C423FC" w:rsidRDefault="00506B00" w:rsidP="00506B00">
      <w:pPr>
        <w:jc w:val="center"/>
        <w:rPr>
          <w:szCs w:val="24"/>
        </w:rPr>
      </w:pPr>
      <w:r w:rsidRPr="00C423FC">
        <w:rPr>
          <w:szCs w:val="24"/>
        </w:rPr>
        <w:t>201</w:t>
      </w:r>
      <w:r w:rsidR="007C2F5C" w:rsidRPr="00C423FC">
        <w:rPr>
          <w:szCs w:val="24"/>
        </w:rPr>
        <w:t>7</w:t>
      </w:r>
      <w:r w:rsidRPr="00C423FC">
        <w:rPr>
          <w:szCs w:val="24"/>
        </w:rPr>
        <w:t>-201</w:t>
      </w:r>
      <w:r w:rsidR="007C2F5C" w:rsidRPr="00C423FC">
        <w:rPr>
          <w:szCs w:val="24"/>
        </w:rPr>
        <w:t>8</w:t>
      </w:r>
      <w:r w:rsidRPr="00C423FC">
        <w:rPr>
          <w:szCs w:val="24"/>
        </w:rPr>
        <w:t xml:space="preserve"> учебный год</w:t>
      </w:r>
    </w:p>
    <w:tbl>
      <w:tblPr>
        <w:tblStyle w:val="a3"/>
        <w:tblW w:w="1450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426"/>
        <w:gridCol w:w="425"/>
        <w:gridCol w:w="426"/>
        <w:gridCol w:w="426"/>
        <w:gridCol w:w="427"/>
        <w:gridCol w:w="426"/>
        <w:gridCol w:w="427"/>
        <w:gridCol w:w="427"/>
        <w:gridCol w:w="427"/>
        <w:gridCol w:w="426"/>
        <w:gridCol w:w="427"/>
        <w:gridCol w:w="427"/>
        <w:gridCol w:w="427"/>
        <w:gridCol w:w="426"/>
        <w:gridCol w:w="427"/>
        <w:gridCol w:w="427"/>
        <w:gridCol w:w="426"/>
        <w:gridCol w:w="458"/>
        <w:gridCol w:w="395"/>
        <w:gridCol w:w="427"/>
        <w:gridCol w:w="426"/>
        <w:gridCol w:w="427"/>
        <w:gridCol w:w="427"/>
        <w:gridCol w:w="427"/>
        <w:gridCol w:w="426"/>
        <w:gridCol w:w="486"/>
        <w:gridCol w:w="368"/>
        <w:gridCol w:w="427"/>
        <w:gridCol w:w="426"/>
        <w:gridCol w:w="427"/>
        <w:gridCol w:w="427"/>
        <w:gridCol w:w="426"/>
        <w:gridCol w:w="8"/>
      </w:tblGrid>
      <w:tr w:rsidR="00506B00" w:rsidRPr="00C423FC" w:rsidTr="00C423FC">
        <w:trPr>
          <w:gridAfter w:val="1"/>
          <w:wAfter w:w="8" w:type="dxa"/>
          <w:trHeight w:val="687"/>
          <w:jc w:val="center"/>
        </w:trPr>
        <w:tc>
          <w:tcPr>
            <w:tcW w:w="8559" w:type="dxa"/>
            <w:gridSpan w:val="20"/>
          </w:tcPr>
          <w:p w:rsidR="00FF7331" w:rsidRPr="00C423FC" w:rsidRDefault="00FF7331" w:rsidP="007D4628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440" w:type="dxa"/>
            <w:gridSpan w:val="8"/>
          </w:tcPr>
          <w:p w:rsidR="00FF7331" w:rsidRPr="00C423FC" w:rsidRDefault="00FF7331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2501" w:type="dxa"/>
            <w:gridSpan w:val="6"/>
          </w:tcPr>
          <w:p w:rsidR="00FF7331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Высокий уровень</w:t>
            </w:r>
          </w:p>
        </w:tc>
      </w:tr>
      <w:tr w:rsidR="00506B00" w:rsidRPr="00C423FC" w:rsidTr="00C423FC">
        <w:trPr>
          <w:trHeight w:val="576"/>
          <w:jc w:val="center"/>
        </w:trPr>
        <w:tc>
          <w:tcPr>
            <w:tcW w:w="425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06B00" w:rsidRPr="00C423FC" w:rsidRDefault="00506B00" w:rsidP="001D1316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</w:t>
            </w:r>
          </w:p>
        </w:tc>
        <w:tc>
          <w:tcPr>
            <w:tcW w:w="427" w:type="dxa"/>
          </w:tcPr>
          <w:p w:rsidR="00506B00" w:rsidRPr="00C423FC" w:rsidRDefault="00506B00" w:rsidP="001D1316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19</w:t>
            </w:r>
          </w:p>
        </w:tc>
        <w:tc>
          <w:tcPr>
            <w:tcW w:w="427" w:type="dxa"/>
          </w:tcPr>
          <w:p w:rsidR="00506B00" w:rsidRPr="00C423FC" w:rsidRDefault="00506B00" w:rsidP="00506B00">
            <w:pPr>
              <w:ind w:right="-59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21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26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28</w:t>
            </w:r>
          </w:p>
        </w:tc>
        <w:tc>
          <w:tcPr>
            <w:tcW w:w="458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29</w:t>
            </w:r>
          </w:p>
        </w:tc>
        <w:tc>
          <w:tcPr>
            <w:tcW w:w="395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506B00" w:rsidRPr="00C423FC" w:rsidRDefault="00506B00" w:rsidP="001D0E4C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06B00" w:rsidRPr="00C423FC" w:rsidRDefault="00506B00" w:rsidP="000F5DFB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16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17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18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23</w:t>
            </w:r>
          </w:p>
        </w:tc>
        <w:tc>
          <w:tcPr>
            <w:tcW w:w="48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24</w:t>
            </w:r>
          </w:p>
        </w:tc>
        <w:tc>
          <w:tcPr>
            <w:tcW w:w="368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32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33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34</w:t>
            </w:r>
          </w:p>
        </w:tc>
        <w:tc>
          <w:tcPr>
            <w:tcW w:w="433" w:type="dxa"/>
            <w:gridSpan w:val="2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35</w:t>
            </w:r>
          </w:p>
        </w:tc>
      </w:tr>
      <w:tr w:rsidR="00506B00" w:rsidRPr="00C423FC" w:rsidTr="00C423FC">
        <w:trPr>
          <w:trHeight w:val="895"/>
          <w:jc w:val="center"/>
        </w:trPr>
        <w:tc>
          <w:tcPr>
            <w:tcW w:w="425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506B00" w:rsidRPr="00C423FC" w:rsidRDefault="00506B00" w:rsidP="001D1316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1D1316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506B00" w:rsidRPr="00C423FC" w:rsidRDefault="00506B00" w:rsidP="000002CC">
            <w:pPr>
              <w:ind w:right="-108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427" w:type="dxa"/>
          </w:tcPr>
          <w:p w:rsidR="00506B00" w:rsidRPr="00C423FC" w:rsidRDefault="00506B00" w:rsidP="001D0E4C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0F5DFB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48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368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506B00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gridSpan w:val="2"/>
          </w:tcPr>
          <w:p w:rsidR="00506B00" w:rsidRPr="00C423FC" w:rsidRDefault="00506B00" w:rsidP="007D4628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</w:tr>
    </w:tbl>
    <w:p w:rsidR="00C423FC" w:rsidRDefault="00C423FC" w:rsidP="00BB0372">
      <w:pPr>
        <w:jc w:val="center"/>
        <w:rPr>
          <w:szCs w:val="24"/>
        </w:rPr>
      </w:pPr>
    </w:p>
    <w:p w:rsidR="00CB422B" w:rsidRPr="00C423FC" w:rsidRDefault="00BB0372" w:rsidP="00BB0372">
      <w:pPr>
        <w:jc w:val="center"/>
        <w:rPr>
          <w:szCs w:val="24"/>
        </w:rPr>
      </w:pPr>
      <w:r w:rsidRPr="00C423FC">
        <w:rPr>
          <w:szCs w:val="24"/>
        </w:rPr>
        <w:t>2018 – 2019 учебный год</w:t>
      </w:r>
    </w:p>
    <w:p w:rsidR="00BB0372" w:rsidRPr="00C423FC" w:rsidRDefault="00BB0372" w:rsidP="00BB0372">
      <w:pPr>
        <w:jc w:val="center"/>
        <w:rPr>
          <w:szCs w:val="24"/>
        </w:rPr>
      </w:pPr>
      <w:r w:rsidRPr="00C423FC">
        <w:rPr>
          <w:szCs w:val="24"/>
        </w:rPr>
        <w:t>НЕТ выбора</w:t>
      </w:r>
    </w:p>
    <w:p w:rsidR="00FF7331" w:rsidRPr="00C423FC" w:rsidRDefault="00FF7331">
      <w:pPr>
        <w:rPr>
          <w:szCs w:val="24"/>
        </w:rPr>
      </w:pPr>
    </w:p>
    <w:p w:rsidR="0060193D" w:rsidRPr="00C423FC" w:rsidRDefault="0060193D">
      <w:pPr>
        <w:rPr>
          <w:szCs w:val="24"/>
        </w:rPr>
      </w:pPr>
    </w:p>
    <w:p w:rsidR="000E0CF8" w:rsidRPr="00C423FC" w:rsidRDefault="000E0CF8">
      <w:pPr>
        <w:rPr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919"/>
        <w:gridCol w:w="741"/>
        <w:gridCol w:w="585"/>
        <w:gridCol w:w="585"/>
        <w:gridCol w:w="585"/>
        <w:gridCol w:w="888"/>
        <w:gridCol w:w="747"/>
        <w:gridCol w:w="825"/>
        <w:gridCol w:w="811"/>
        <w:gridCol w:w="595"/>
        <w:gridCol w:w="807"/>
        <w:gridCol w:w="585"/>
        <w:gridCol w:w="585"/>
        <w:gridCol w:w="585"/>
        <w:gridCol w:w="585"/>
        <w:gridCol w:w="747"/>
        <w:gridCol w:w="958"/>
        <w:gridCol w:w="888"/>
        <w:gridCol w:w="812"/>
      </w:tblGrid>
      <w:tr w:rsidR="0060193D" w:rsidRPr="00C423FC" w:rsidTr="00C423FC">
        <w:trPr>
          <w:trHeight w:val="337"/>
          <w:jc w:val="center"/>
        </w:trPr>
        <w:tc>
          <w:tcPr>
            <w:tcW w:w="14702" w:type="dxa"/>
            <w:gridSpan w:val="20"/>
          </w:tcPr>
          <w:p w:rsidR="0060193D" w:rsidRPr="00C423FC" w:rsidRDefault="0060193D" w:rsidP="00623446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lastRenderedPageBreak/>
              <w:t>9 класс химия</w:t>
            </w:r>
            <w:r w:rsidR="009C15FA" w:rsidRPr="00C423FC">
              <w:rPr>
                <w:sz w:val="24"/>
                <w:szCs w:val="24"/>
              </w:rPr>
              <w:t xml:space="preserve">  ОГЭ</w:t>
            </w:r>
          </w:p>
        </w:tc>
      </w:tr>
      <w:tr w:rsidR="0060193D" w:rsidRPr="00C423FC" w:rsidTr="00C423FC">
        <w:trPr>
          <w:trHeight w:val="337"/>
          <w:jc w:val="center"/>
        </w:trPr>
        <w:tc>
          <w:tcPr>
            <w:tcW w:w="874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2015 – 2016 учебный год</w:t>
            </w:r>
          </w:p>
        </w:tc>
        <w:tc>
          <w:tcPr>
            <w:tcW w:w="7145" w:type="dxa"/>
            <w:gridSpan w:val="10"/>
          </w:tcPr>
          <w:p w:rsidR="0060193D" w:rsidRPr="00C423FC" w:rsidRDefault="0060193D" w:rsidP="004E0E90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2016 – 2017 учебный год</w:t>
            </w:r>
          </w:p>
        </w:tc>
      </w:tr>
      <w:tr w:rsidR="00566831" w:rsidRPr="00C423FC" w:rsidTr="00C423FC">
        <w:trPr>
          <w:trHeight w:val="594"/>
          <w:jc w:val="center"/>
        </w:trPr>
        <w:tc>
          <w:tcPr>
            <w:tcW w:w="874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сда</w:t>
            </w:r>
            <w:proofErr w:type="spellEnd"/>
          </w:p>
          <w:p w:rsidR="0060193D" w:rsidRPr="00C423FC" w:rsidRDefault="0060193D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741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на5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4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3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2</w:t>
            </w:r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</w:t>
            </w:r>
          </w:p>
        </w:tc>
        <w:tc>
          <w:tcPr>
            <w:tcW w:w="74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2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11" w:type="dxa"/>
          </w:tcPr>
          <w:p w:rsidR="0060193D" w:rsidRPr="00C423FC" w:rsidRDefault="0060193D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ср.</w:t>
            </w:r>
            <w:r w:rsidR="004F1571" w:rsidRPr="00C423FC">
              <w:rPr>
                <w:sz w:val="24"/>
                <w:szCs w:val="24"/>
              </w:rPr>
              <w:t>отм</w:t>
            </w:r>
          </w:p>
        </w:tc>
        <w:tc>
          <w:tcPr>
            <w:tcW w:w="59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сда</w:t>
            </w:r>
            <w:proofErr w:type="spellEnd"/>
          </w:p>
          <w:p w:rsidR="0060193D" w:rsidRPr="00C423FC" w:rsidRDefault="0060193D" w:rsidP="0060193D">
            <w:pPr>
              <w:ind w:right="-141"/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5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4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3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2</w:t>
            </w:r>
          </w:p>
        </w:tc>
        <w:tc>
          <w:tcPr>
            <w:tcW w:w="747" w:type="dxa"/>
          </w:tcPr>
          <w:p w:rsidR="0060193D" w:rsidRPr="00C423FC" w:rsidRDefault="0060193D" w:rsidP="00B26437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5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</w:t>
            </w:r>
          </w:p>
        </w:tc>
        <w:tc>
          <w:tcPr>
            <w:tcW w:w="812" w:type="dxa"/>
          </w:tcPr>
          <w:p w:rsidR="0060193D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ср.отм</w:t>
            </w:r>
          </w:p>
        </w:tc>
      </w:tr>
      <w:tr w:rsidR="00566831" w:rsidRPr="00C423FC" w:rsidTr="00C423FC">
        <w:trPr>
          <w:trHeight w:val="289"/>
          <w:jc w:val="center"/>
        </w:trPr>
        <w:tc>
          <w:tcPr>
            <w:tcW w:w="874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9а</w:t>
            </w:r>
          </w:p>
        </w:tc>
        <w:tc>
          <w:tcPr>
            <w:tcW w:w="919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80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16,4</w:t>
            </w:r>
          </w:p>
        </w:tc>
        <w:tc>
          <w:tcPr>
            <w:tcW w:w="812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3,2</w:t>
            </w:r>
          </w:p>
        </w:tc>
      </w:tr>
      <w:tr w:rsidR="00566831" w:rsidRPr="00C423FC" w:rsidTr="00C423FC">
        <w:trPr>
          <w:trHeight w:val="289"/>
          <w:jc w:val="center"/>
        </w:trPr>
        <w:tc>
          <w:tcPr>
            <w:tcW w:w="874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9б</w:t>
            </w:r>
          </w:p>
        </w:tc>
        <w:tc>
          <w:tcPr>
            <w:tcW w:w="919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33,3</w:t>
            </w:r>
          </w:p>
        </w:tc>
        <w:tc>
          <w:tcPr>
            <w:tcW w:w="811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3,3</w:t>
            </w:r>
          </w:p>
        </w:tc>
        <w:tc>
          <w:tcPr>
            <w:tcW w:w="59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9б</w:t>
            </w:r>
          </w:p>
        </w:tc>
        <w:tc>
          <w:tcPr>
            <w:tcW w:w="80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60193D" w:rsidRPr="00C423FC" w:rsidRDefault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3,3</w:t>
            </w:r>
          </w:p>
        </w:tc>
      </w:tr>
      <w:tr w:rsidR="00566831" w:rsidRPr="00C423FC" w:rsidTr="00C423FC">
        <w:trPr>
          <w:trHeight w:val="594"/>
          <w:jc w:val="center"/>
        </w:trPr>
        <w:tc>
          <w:tcPr>
            <w:tcW w:w="874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747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1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59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22,2</w:t>
            </w:r>
          </w:p>
        </w:tc>
        <w:tc>
          <w:tcPr>
            <w:tcW w:w="888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12" w:type="dxa"/>
          </w:tcPr>
          <w:p w:rsidR="0060193D" w:rsidRPr="00C423FC" w:rsidRDefault="0060193D" w:rsidP="00DB3569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3,3</w:t>
            </w:r>
          </w:p>
        </w:tc>
      </w:tr>
    </w:tbl>
    <w:p w:rsidR="00B26437" w:rsidRPr="00C423FC" w:rsidRDefault="00B26437">
      <w:pPr>
        <w:rPr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937"/>
        <w:gridCol w:w="540"/>
        <w:gridCol w:w="596"/>
        <w:gridCol w:w="596"/>
        <w:gridCol w:w="596"/>
        <w:gridCol w:w="904"/>
        <w:gridCol w:w="761"/>
        <w:gridCol w:w="841"/>
        <w:gridCol w:w="826"/>
        <w:gridCol w:w="606"/>
        <w:gridCol w:w="823"/>
        <w:gridCol w:w="596"/>
        <w:gridCol w:w="596"/>
        <w:gridCol w:w="596"/>
        <w:gridCol w:w="596"/>
        <w:gridCol w:w="761"/>
        <w:gridCol w:w="977"/>
        <w:gridCol w:w="904"/>
        <w:gridCol w:w="827"/>
      </w:tblGrid>
      <w:tr w:rsidR="0060193D" w:rsidRPr="00C423FC" w:rsidTr="00C423FC">
        <w:trPr>
          <w:trHeight w:val="329"/>
          <w:jc w:val="center"/>
        </w:trPr>
        <w:tc>
          <w:tcPr>
            <w:tcW w:w="14770" w:type="dxa"/>
            <w:gridSpan w:val="20"/>
          </w:tcPr>
          <w:p w:rsidR="0060193D" w:rsidRPr="00C423FC" w:rsidRDefault="0060193D" w:rsidP="007D4628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 класс химия</w:t>
            </w:r>
          </w:p>
        </w:tc>
      </w:tr>
      <w:tr w:rsidR="0060193D" w:rsidRPr="00C423FC" w:rsidTr="00C423FC">
        <w:trPr>
          <w:trHeight w:val="329"/>
          <w:jc w:val="center"/>
        </w:trPr>
        <w:tc>
          <w:tcPr>
            <w:tcW w:w="891" w:type="dxa"/>
          </w:tcPr>
          <w:p w:rsidR="0060193D" w:rsidRPr="00C423FC" w:rsidRDefault="0060193D" w:rsidP="007D4628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  <w:gridSpan w:val="9"/>
          </w:tcPr>
          <w:p w:rsidR="0060193D" w:rsidRPr="00C423FC" w:rsidRDefault="0060193D" w:rsidP="0060193D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2017 – 2018 учебный год</w:t>
            </w:r>
          </w:p>
        </w:tc>
        <w:tc>
          <w:tcPr>
            <w:tcW w:w="7282" w:type="dxa"/>
            <w:gridSpan w:val="10"/>
          </w:tcPr>
          <w:p w:rsidR="0060193D" w:rsidRPr="00C423FC" w:rsidRDefault="00BB0372" w:rsidP="00BB0372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2018 – 2019 учебный год</w:t>
            </w:r>
          </w:p>
        </w:tc>
      </w:tr>
      <w:tr w:rsidR="004F1571" w:rsidRPr="00C423FC" w:rsidTr="00C423FC">
        <w:trPr>
          <w:trHeight w:val="580"/>
          <w:jc w:val="center"/>
        </w:trPr>
        <w:tc>
          <w:tcPr>
            <w:tcW w:w="89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сда</w:t>
            </w:r>
            <w:proofErr w:type="spellEnd"/>
          </w:p>
          <w:p w:rsidR="004F1571" w:rsidRPr="00C423FC" w:rsidRDefault="004F1571" w:rsidP="004F1571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540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на </w:t>
            </w:r>
          </w:p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4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3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2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4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2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ср.отм</w:t>
            </w:r>
          </w:p>
        </w:tc>
        <w:tc>
          <w:tcPr>
            <w:tcW w:w="60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сда</w:t>
            </w:r>
            <w:proofErr w:type="spellEnd"/>
          </w:p>
          <w:p w:rsidR="004F1571" w:rsidRPr="00C423FC" w:rsidRDefault="004F1571" w:rsidP="004F1571">
            <w:pPr>
              <w:rPr>
                <w:sz w:val="24"/>
                <w:szCs w:val="24"/>
              </w:rPr>
            </w:pPr>
            <w:proofErr w:type="spellStart"/>
            <w:r w:rsidRPr="00C423FC">
              <w:rPr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на </w:t>
            </w:r>
          </w:p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4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3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на 2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балл</w:t>
            </w:r>
          </w:p>
        </w:tc>
        <w:tc>
          <w:tcPr>
            <w:tcW w:w="97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% </w:t>
            </w:r>
            <w:proofErr w:type="spellStart"/>
            <w:r w:rsidRPr="00C423FC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2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ср.отм</w:t>
            </w:r>
          </w:p>
        </w:tc>
      </w:tr>
      <w:tr w:rsidR="004F1571" w:rsidRPr="00C423FC" w:rsidTr="00C423FC">
        <w:trPr>
          <w:trHeight w:val="282"/>
          <w:jc w:val="center"/>
        </w:trPr>
        <w:tc>
          <w:tcPr>
            <w:tcW w:w="89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9а</w:t>
            </w:r>
          </w:p>
        </w:tc>
        <w:tc>
          <w:tcPr>
            <w:tcW w:w="93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14,8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9а</w:t>
            </w:r>
          </w:p>
        </w:tc>
        <w:tc>
          <w:tcPr>
            <w:tcW w:w="823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17,8</w:t>
            </w:r>
          </w:p>
        </w:tc>
        <w:tc>
          <w:tcPr>
            <w:tcW w:w="97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3,5</w:t>
            </w:r>
          </w:p>
        </w:tc>
      </w:tr>
      <w:tr w:rsidR="004F1571" w:rsidRPr="00C423FC" w:rsidTr="00C423FC">
        <w:trPr>
          <w:trHeight w:val="282"/>
          <w:jc w:val="center"/>
        </w:trPr>
        <w:tc>
          <w:tcPr>
            <w:tcW w:w="89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9б</w:t>
            </w:r>
          </w:p>
        </w:tc>
        <w:tc>
          <w:tcPr>
            <w:tcW w:w="93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25</w:t>
            </w:r>
          </w:p>
        </w:tc>
        <w:tc>
          <w:tcPr>
            <w:tcW w:w="82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3,25</w:t>
            </w:r>
          </w:p>
        </w:tc>
        <w:tc>
          <w:tcPr>
            <w:tcW w:w="60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F1571" w:rsidRPr="00C423FC" w:rsidRDefault="004F1571" w:rsidP="004F1571">
            <w:pPr>
              <w:rPr>
                <w:sz w:val="24"/>
                <w:szCs w:val="24"/>
              </w:rPr>
            </w:pPr>
          </w:p>
        </w:tc>
      </w:tr>
      <w:tr w:rsidR="004F1571" w:rsidRPr="00C423FC" w:rsidTr="00C423FC">
        <w:trPr>
          <w:trHeight w:val="580"/>
          <w:jc w:val="center"/>
        </w:trPr>
        <w:tc>
          <w:tcPr>
            <w:tcW w:w="891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2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0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17,8</w:t>
            </w:r>
          </w:p>
        </w:tc>
        <w:tc>
          <w:tcPr>
            <w:tcW w:w="977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4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4F1571" w:rsidRPr="00C423FC" w:rsidRDefault="004F1571" w:rsidP="004F1571">
            <w:pPr>
              <w:jc w:val="right"/>
              <w:rPr>
                <w:b/>
                <w:sz w:val="24"/>
                <w:szCs w:val="24"/>
              </w:rPr>
            </w:pPr>
            <w:r w:rsidRPr="00C423FC">
              <w:rPr>
                <w:b/>
                <w:sz w:val="24"/>
                <w:szCs w:val="24"/>
              </w:rPr>
              <w:t>3,5</w:t>
            </w:r>
          </w:p>
        </w:tc>
      </w:tr>
    </w:tbl>
    <w:p w:rsidR="00EB29ED" w:rsidRPr="00C423FC" w:rsidRDefault="00DB3569" w:rsidP="00C423FC">
      <w:pPr>
        <w:spacing w:after="0"/>
        <w:jc w:val="center"/>
        <w:rPr>
          <w:szCs w:val="24"/>
        </w:rPr>
      </w:pPr>
      <w:r w:rsidRPr="00C423FC">
        <w:rPr>
          <w:szCs w:val="24"/>
        </w:rPr>
        <w:t>А</w:t>
      </w:r>
      <w:r w:rsidR="00EB29ED" w:rsidRPr="00C423FC">
        <w:rPr>
          <w:szCs w:val="24"/>
        </w:rPr>
        <w:t>нализ</w:t>
      </w:r>
      <w:r w:rsidRPr="00C423FC">
        <w:rPr>
          <w:szCs w:val="24"/>
        </w:rPr>
        <w:t xml:space="preserve"> </w:t>
      </w:r>
      <w:r w:rsidR="00EB29ED" w:rsidRPr="00C423FC">
        <w:rPr>
          <w:szCs w:val="24"/>
        </w:rPr>
        <w:t xml:space="preserve"> </w:t>
      </w:r>
      <w:r w:rsidR="00566831" w:rsidRPr="00C423FC">
        <w:rPr>
          <w:szCs w:val="24"/>
        </w:rPr>
        <w:t xml:space="preserve">выполнения </w:t>
      </w:r>
      <w:r w:rsidR="00EB29ED" w:rsidRPr="00C423FC">
        <w:rPr>
          <w:szCs w:val="24"/>
        </w:rPr>
        <w:t xml:space="preserve"> работ</w:t>
      </w:r>
      <w:r w:rsidR="00566831" w:rsidRPr="00C423FC">
        <w:rPr>
          <w:szCs w:val="24"/>
        </w:rPr>
        <w:t>ы</w:t>
      </w:r>
      <w:r w:rsidR="00EB29ED" w:rsidRPr="00C423FC">
        <w:rPr>
          <w:szCs w:val="24"/>
        </w:rPr>
        <w:t xml:space="preserve"> </w:t>
      </w:r>
      <w:r w:rsidR="004E0E90" w:rsidRPr="00C423FC">
        <w:rPr>
          <w:szCs w:val="24"/>
        </w:rPr>
        <w:t xml:space="preserve">ОГЭ </w:t>
      </w:r>
      <w:r w:rsidR="00566831" w:rsidRPr="00C423FC">
        <w:rPr>
          <w:szCs w:val="24"/>
        </w:rPr>
        <w:t xml:space="preserve"> </w:t>
      </w:r>
      <w:r w:rsidR="00EB29ED" w:rsidRPr="00C423FC">
        <w:rPr>
          <w:szCs w:val="24"/>
        </w:rPr>
        <w:t>по заданиям в процентном соотношении</w:t>
      </w:r>
      <w:r w:rsidR="008C11D4" w:rsidRPr="00C423FC">
        <w:rPr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576"/>
        <w:gridCol w:w="636"/>
        <w:gridCol w:w="588"/>
        <w:gridCol w:w="636"/>
        <w:gridCol w:w="636"/>
        <w:gridCol w:w="576"/>
        <w:gridCol w:w="587"/>
        <w:gridCol w:w="636"/>
        <w:gridCol w:w="636"/>
        <w:gridCol w:w="588"/>
        <w:gridCol w:w="588"/>
        <w:gridCol w:w="636"/>
        <w:gridCol w:w="636"/>
        <w:gridCol w:w="636"/>
        <w:gridCol w:w="636"/>
        <w:gridCol w:w="636"/>
        <w:gridCol w:w="663"/>
        <w:gridCol w:w="660"/>
        <w:gridCol w:w="554"/>
        <w:gridCol w:w="549"/>
        <w:gridCol w:w="1205"/>
      </w:tblGrid>
      <w:tr w:rsidR="00566831" w:rsidRPr="00C423FC" w:rsidTr="000E0CF8">
        <w:trPr>
          <w:trHeight w:val="632"/>
        </w:trPr>
        <w:tc>
          <w:tcPr>
            <w:tcW w:w="9145" w:type="dxa"/>
            <w:gridSpan w:val="15"/>
          </w:tcPr>
          <w:p w:rsidR="00566831" w:rsidRPr="00C423FC" w:rsidRDefault="00566831" w:rsidP="00EB29ED">
            <w:pPr>
              <w:jc w:val="center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2521" w:type="dxa"/>
            <w:gridSpan w:val="4"/>
          </w:tcPr>
          <w:p w:rsidR="00566831" w:rsidRPr="00C423FC" w:rsidRDefault="00566831" w:rsidP="00DB3569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1997" w:type="dxa"/>
            <w:gridSpan w:val="3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123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</w:p>
        </w:tc>
      </w:tr>
      <w:tr w:rsidR="000E0CF8" w:rsidRPr="00C423FC" w:rsidTr="000E0CF8">
        <w:trPr>
          <w:trHeight w:val="265"/>
        </w:trPr>
        <w:tc>
          <w:tcPr>
            <w:tcW w:w="66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566831" w:rsidRPr="00C423FC" w:rsidRDefault="00566831" w:rsidP="00DB3569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566831" w:rsidRPr="00C423FC" w:rsidRDefault="00566831" w:rsidP="00DB3569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566831" w:rsidRPr="00C423FC" w:rsidRDefault="00566831" w:rsidP="00DB3569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21</w:t>
            </w:r>
          </w:p>
        </w:tc>
        <w:tc>
          <w:tcPr>
            <w:tcW w:w="637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</w:p>
        </w:tc>
      </w:tr>
      <w:tr w:rsidR="000E0CF8" w:rsidRPr="00C423FC" w:rsidTr="000E0CF8">
        <w:trPr>
          <w:trHeight w:val="265"/>
        </w:trPr>
        <w:tc>
          <w:tcPr>
            <w:tcW w:w="66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89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89</w:t>
            </w:r>
          </w:p>
        </w:tc>
        <w:tc>
          <w:tcPr>
            <w:tcW w:w="61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78</w:t>
            </w:r>
          </w:p>
        </w:tc>
        <w:tc>
          <w:tcPr>
            <w:tcW w:w="61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546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89</w:t>
            </w:r>
          </w:p>
        </w:tc>
        <w:tc>
          <w:tcPr>
            <w:tcW w:w="610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89</w:t>
            </w:r>
          </w:p>
        </w:tc>
        <w:tc>
          <w:tcPr>
            <w:tcW w:w="61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89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71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601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7,1</w:t>
            </w:r>
          </w:p>
        </w:tc>
        <w:tc>
          <w:tcPr>
            <w:tcW w:w="718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7,4</w:t>
            </w:r>
          </w:p>
        </w:tc>
        <w:tc>
          <w:tcPr>
            <w:tcW w:w="652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566831" w:rsidRPr="00C423FC" w:rsidRDefault="0056683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16/17 </w:t>
            </w:r>
            <w:proofErr w:type="spellStart"/>
            <w:r w:rsidRPr="00C423FC">
              <w:rPr>
                <w:sz w:val="24"/>
                <w:szCs w:val="24"/>
              </w:rPr>
              <w:t>уч.г</w:t>
            </w:r>
            <w:proofErr w:type="spellEnd"/>
            <w:r w:rsidRPr="00C423FC">
              <w:rPr>
                <w:sz w:val="24"/>
                <w:szCs w:val="24"/>
              </w:rPr>
              <w:t>.</w:t>
            </w:r>
          </w:p>
        </w:tc>
      </w:tr>
      <w:tr w:rsidR="000E0CF8" w:rsidRPr="00C423FC" w:rsidTr="000E0CF8">
        <w:trPr>
          <w:trHeight w:val="250"/>
        </w:trPr>
        <w:tc>
          <w:tcPr>
            <w:tcW w:w="665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87,5</w:t>
            </w:r>
          </w:p>
        </w:tc>
        <w:tc>
          <w:tcPr>
            <w:tcW w:w="666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87,5</w:t>
            </w:r>
          </w:p>
        </w:tc>
        <w:tc>
          <w:tcPr>
            <w:tcW w:w="572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87,5</w:t>
            </w:r>
          </w:p>
        </w:tc>
        <w:tc>
          <w:tcPr>
            <w:tcW w:w="61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62,5</w:t>
            </w:r>
          </w:p>
        </w:tc>
        <w:tc>
          <w:tcPr>
            <w:tcW w:w="615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87,5</w:t>
            </w:r>
          </w:p>
        </w:tc>
        <w:tc>
          <w:tcPr>
            <w:tcW w:w="546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75</w:t>
            </w:r>
          </w:p>
        </w:tc>
        <w:tc>
          <w:tcPr>
            <w:tcW w:w="610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62,5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66,7</w:t>
            </w:r>
          </w:p>
        </w:tc>
        <w:tc>
          <w:tcPr>
            <w:tcW w:w="612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2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37,5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87,5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43,8</w:t>
            </w:r>
          </w:p>
        </w:tc>
        <w:tc>
          <w:tcPr>
            <w:tcW w:w="601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18,8</w:t>
            </w:r>
          </w:p>
        </w:tc>
        <w:tc>
          <w:tcPr>
            <w:tcW w:w="718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29,2</w:t>
            </w:r>
          </w:p>
        </w:tc>
        <w:tc>
          <w:tcPr>
            <w:tcW w:w="652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566831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17/18 </w:t>
            </w:r>
            <w:proofErr w:type="spellStart"/>
            <w:r w:rsidRPr="00C423FC">
              <w:rPr>
                <w:sz w:val="24"/>
                <w:szCs w:val="24"/>
              </w:rPr>
              <w:t>уч.г</w:t>
            </w:r>
            <w:proofErr w:type="spellEnd"/>
            <w:r w:rsidRPr="00C423FC">
              <w:rPr>
                <w:sz w:val="24"/>
                <w:szCs w:val="24"/>
              </w:rPr>
              <w:t>.</w:t>
            </w:r>
          </w:p>
        </w:tc>
      </w:tr>
      <w:tr w:rsidR="000E0CF8" w:rsidRPr="00C423FC" w:rsidTr="000E0CF8">
        <w:trPr>
          <w:trHeight w:val="250"/>
        </w:trPr>
        <w:tc>
          <w:tcPr>
            <w:tcW w:w="665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75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546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0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50</w:t>
            </w:r>
          </w:p>
        </w:tc>
        <w:tc>
          <w:tcPr>
            <w:tcW w:w="612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12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75</w:t>
            </w:r>
          </w:p>
        </w:tc>
        <w:tc>
          <w:tcPr>
            <w:tcW w:w="617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75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62,5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62,5</w:t>
            </w:r>
          </w:p>
        </w:tc>
        <w:tc>
          <w:tcPr>
            <w:tcW w:w="601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41,7</w:t>
            </w:r>
          </w:p>
        </w:tc>
        <w:tc>
          <w:tcPr>
            <w:tcW w:w="652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F1571" w:rsidRPr="00C423FC" w:rsidRDefault="004F1571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 xml:space="preserve">18/19 </w:t>
            </w:r>
            <w:proofErr w:type="spellStart"/>
            <w:r w:rsidRPr="00C423FC">
              <w:rPr>
                <w:sz w:val="24"/>
                <w:szCs w:val="24"/>
              </w:rPr>
              <w:t>уч.г</w:t>
            </w:r>
            <w:proofErr w:type="spellEnd"/>
            <w:r w:rsidRPr="00C423FC">
              <w:rPr>
                <w:sz w:val="24"/>
                <w:szCs w:val="24"/>
              </w:rPr>
              <w:t>.</w:t>
            </w:r>
          </w:p>
        </w:tc>
      </w:tr>
      <w:tr w:rsidR="000E0CF8" w:rsidRPr="00C423FC" w:rsidTr="000E0CF8">
        <w:trPr>
          <w:cantSplit/>
          <w:trHeight w:val="1134"/>
        </w:trPr>
        <w:tc>
          <w:tcPr>
            <w:tcW w:w="665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666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572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+25</w:t>
            </w:r>
          </w:p>
        </w:tc>
        <w:tc>
          <w:tcPr>
            <w:tcW w:w="60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61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-50</w:t>
            </w:r>
          </w:p>
        </w:tc>
        <w:tc>
          <w:tcPr>
            <w:tcW w:w="60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+37,5</w:t>
            </w:r>
          </w:p>
        </w:tc>
        <w:tc>
          <w:tcPr>
            <w:tcW w:w="615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546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+25</w:t>
            </w:r>
          </w:p>
        </w:tc>
        <w:tc>
          <w:tcPr>
            <w:tcW w:w="610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+50</w:t>
            </w:r>
          </w:p>
        </w:tc>
        <w:tc>
          <w:tcPr>
            <w:tcW w:w="615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+37,5</w:t>
            </w:r>
          </w:p>
        </w:tc>
        <w:tc>
          <w:tcPr>
            <w:tcW w:w="60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-16,7</w:t>
            </w:r>
          </w:p>
        </w:tc>
        <w:tc>
          <w:tcPr>
            <w:tcW w:w="612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+50</w:t>
            </w:r>
          </w:p>
        </w:tc>
        <w:tc>
          <w:tcPr>
            <w:tcW w:w="617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+62,5</w:t>
            </w:r>
          </w:p>
        </w:tc>
        <w:tc>
          <w:tcPr>
            <w:tcW w:w="60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-12,5</w:t>
            </w:r>
          </w:p>
        </w:tc>
        <w:tc>
          <w:tcPr>
            <w:tcW w:w="601" w:type="dxa"/>
            <w:textDirection w:val="btLr"/>
          </w:tcPr>
          <w:p w:rsidR="00000123" w:rsidRPr="00C423FC" w:rsidRDefault="004F1571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601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+18,7</w:t>
            </w:r>
          </w:p>
        </w:tc>
        <w:tc>
          <w:tcPr>
            <w:tcW w:w="601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-18,8</w:t>
            </w:r>
          </w:p>
        </w:tc>
        <w:tc>
          <w:tcPr>
            <w:tcW w:w="718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-25</w:t>
            </w:r>
          </w:p>
        </w:tc>
        <w:tc>
          <w:tcPr>
            <w:tcW w:w="708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+12,5</w:t>
            </w:r>
          </w:p>
        </w:tc>
        <w:tc>
          <w:tcPr>
            <w:tcW w:w="652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extDirection w:val="btLr"/>
          </w:tcPr>
          <w:p w:rsidR="00000123" w:rsidRPr="00C423FC" w:rsidRDefault="000E0CF8" w:rsidP="000E0CF8">
            <w:pPr>
              <w:ind w:left="113" w:right="113"/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+15</w:t>
            </w:r>
          </w:p>
        </w:tc>
        <w:tc>
          <w:tcPr>
            <w:tcW w:w="1123" w:type="dxa"/>
          </w:tcPr>
          <w:p w:rsidR="00000123" w:rsidRPr="00C423FC" w:rsidRDefault="00000123">
            <w:pPr>
              <w:rPr>
                <w:sz w:val="24"/>
                <w:szCs w:val="24"/>
              </w:rPr>
            </w:pPr>
            <w:r w:rsidRPr="00C423FC">
              <w:rPr>
                <w:sz w:val="24"/>
                <w:szCs w:val="24"/>
              </w:rPr>
              <w:t>динамика</w:t>
            </w:r>
          </w:p>
        </w:tc>
      </w:tr>
    </w:tbl>
    <w:p w:rsidR="000E0CF8" w:rsidRDefault="000E0CF8" w:rsidP="000E0CF8">
      <w:pPr>
        <w:shd w:val="clear" w:color="auto" w:fill="FFFFFF"/>
        <w:jc w:val="both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9544050" cy="6172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15FA" w:rsidRDefault="000E0CF8" w:rsidP="009C15FA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0E0CF8">
        <w:rPr>
          <w:rFonts w:cs="Times New Roman"/>
          <w:color w:val="000000"/>
          <w:szCs w:val="24"/>
        </w:rPr>
        <w:lastRenderedPageBreak/>
        <w:t xml:space="preserve">ВЫВОДЫ: </w:t>
      </w:r>
    </w:p>
    <w:p w:rsidR="000E0CF8" w:rsidRDefault="00DC7224" w:rsidP="009C15FA">
      <w:pPr>
        <w:shd w:val="clear" w:color="auto" w:fill="FFFFFF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Из диаграммы видно, что снижены показатели в 2018 – 2019, в сравнении с 2017 – 2018 учебным годом заданий №3, 5, 11, 15, 18, 19.</w:t>
      </w:r>
      <w:r w:rsidR="009C15FA" w:rsidRPr="009C15FA">
        <w:rPr>
          <w:rFonts w:cs="Times New Roman"/>
          <w:color w:val="000000"/>
          <w:szCs w:val="24"/>
        </w:rPr>
        <w:t xml:space="preserve"> </w:t>
      </w:r>
      <w:r w:rsidR="009C15FA" w:rsidRPr="000E0CF8">
        <w:rPr>
          <w:rFonts w:cs="Times New Roman"/>
          <w:color w:val="000000"/>
          <w:szCs w:val="24"/>
        </w:rPr>
        <w:t>Продолжить использование карточек-тренажёров по заданиям на уроках и консультациях с обучающимися в 2019-2020 учебном году</w:t>
      </w:r>
      <w:r w:rsidR="009C15FA">
        <w:rPr>
          <w:rFonts w:cs="Times New Roman"/>
          <w:color w:val="000000"/>
          <w:szCs w:val="24"/>
        </w:rPr>
        <w:t xml:space="preserve"> по проблемным темам</w:t>
      </w:r>
      <w:r w:rsidR="009C15FA" w:rsidRPr="000E0CF8">
        <w:rPr>
          <w:rFonts w:cs="Times New Roman"/>
          <w:color w:val="000000"/>
          <w:szCs w:val="24"/>
        </w:rPr>
        <w:t>.</w:t>
      </w:r>
    </w:p>
    <w:p w:rsidR="000E0CF8" w:rsidRDefault="000E0CF8" w:rsidP="009C15FA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0E0CF8">
        <w:rPr>
          <w:rFonts w:cs="Times New Roman"/>
          <w:b/>
          <w:color w:val="000000"/>
          <w:szCs w:val="24"/>
        </w:rPr>
        <w:t>I)</w:t>
      </w:r>
      <w:r w:rsidRPr="000E0CF8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b/>
          <w:color w:val="000000"/>
          <w:szCs w:val="24"/>
        </w:rPr>
        <w:t>Самый высокий процент выполнения заданий (№№ за</w:t>
      </w:r>
      <w:r w:rsidR="00DC7224">
        <w:rPr>
          <w:rFonts w:cs="Times New Roman"/>
          <w:b/>
          <w:color w:val="000000"/>
          <w:szCs w:val="24"/>
        </w:rPr>
        <w:t xml:space="preserve">даний с верными ответами 50% и </w:t>
      </w:r>
      <w:r w:rsidRPr="000E0CF8">
        <w:rPr>
          <w:rFonts w:cs="Times New Roman"/>
          <w:b/>
          <w:color w:val="000000"/>
          <w:szCs w:val="24"/>
        </w:rPr>
        <w:t>более)</w:t>
      </w:r>
      <w:r w:rsidRPr="000E0CF8">
        <w:rPr>
          <w:rFonts w:cs="Times New Roman"/>
          <w:color w:val="000000"/>
          <w:szCs w:val="24"/>
        </w:rPr>
        <w:t xml:space="preserve"> – 1 по 17. </w:t>
      </w:r>
    </w:p>
    <w:p w:rsidR="000E0CF8" w:rsidRDefault="000E0CF8" w:rsidP="009C15FA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0E0CF8">
        <w:rPr>
          <w:rFonts w:cs="Times New Roman"/>
          <w:b/>
          <w:color w:val="000000"/>
          <w:szCs w:val="24"/>
        </w:rPr>
        <w:t>II) Самый низкий процент выполнения заданий (№№ заданий с верными ответами менее 30%)</w:t>
      </w:r>
      <w:r w:rsidRPr="000E0CF8">
        <w:rPr>
          <w:rFonts w:cs="Times New Roman"/>
          <w:color w:val="000000"/>
          <w:szCs w:val="24"/>
        </w:rPr>
        <w:t xml:space="preserve"> – 18,19,21,22.  </w:t>
      </w:r>
    </w:p>
    <w:p w:rsidR="009C15FA" w:rsidRDefault="000E0CF8" w:rsidP="009C15FA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0E0CF8">
        <w:rPr>
          <w:rFonts w:cs="Times New Roman"/>
          <w:b/>
          <w:color w:val="000000"/>
          <w:szCs w:val="24"/>
        </w:rPr>
        <w:t>Высокий уровень усвоения содержания (темы):</w:t>
      </w:r>
      <w:r w:rsidR="00DC7224">
        <w:rPr>
          <w:rFonts w:cs="Times New Roman"/>
          <w:b/>
          <w:color w:val="000000"/>
          <w:szCs w:val="24"/>
        </w:rPr>
        <w:t xml:space="preserve"> </w:t>
      </w:r>
      <w:r w:rsidRPr="000E0CF8">
        <w:rPr>
          <w:rFonts w:cs="Times New Roman"/>
          <w:b/>
          <w:color w:val="000000"/>
          <w:szCs w:val="24"/>
        </w:rPr>
        <w:t>100% - (задание базового уровня)</w:t>
      </w:r>
      <w:r w:rsidRPr="000E0CF8">
        <w:rPr>
          <w:rFonts w:cs="Times New Roman"/>
          <w:color w:val="000000"/>
          <w:szCs w:val="24"/>
        </w:rPr>
        <w:t xml:space="preserve"> 1.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Строение атома. Строение электронных оболочек атомов первых 20 элементов Периодической системы Д.И. Менделеева.  2.Периодический закон и Периодическая система химических элементов Д.И. Менделеева. 4.Валентность химических элементов. Степень окисления химических элементов. 6.Химическая реакция. Условия и признаки протекания химических реакций. Химические уравнения. Сохранение массы веществ при химических реакциях.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энергии. 7.Электролиты и неэлектролиты. Катионы и анионы. Электролитическая диссоциация кислот, щелочей и солей (средних). 8.Реакции ионного обмена и условия их осуществления. 9.Химические свойства простых веществ: металлов и неметаллов. 10.Химические свойства оксидов: оснόвных, амфотерных, кислотных. 12.Химические свойства солей (средних). 14.Степень окисления химических элементов. Окислитель и восстановитель.</w:t>
      </w:r>
      <w:r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Окислительно-во</w:t>
      </w:r>
      <w:r>
        <w:rPr>
          <w:rFonts w:cs="Times New Roman"/>
          <w:color w:val="000000"/>
          <w:szCs w:val="24"/>
        </w:rPr>
        <w:t xml:space="preserve">сстановительные реакции. </w:t>
      </w:r>
      <w:r w:rsidRPr="000E0CF8">
        <w:rPr>
          <w:rFonts w:cs="Times New Roman"/>
          <w:b/>
          <w:color w:val="000000"/>
          <w:szCs w:val="24"/>
        </w:rPr>
        <w:t>75% - (задание базового уровня)</w:t>
      </w:r>
      <w:r w:rsidRPr="000E0CF8">
        <w:rPr>
          <w:rFonts w:cs="Times New Roman"/>
          <w:color w:val="000000"/>
          <w:szCs w:val="24"/>
        </w:rPr>
        <w:t xml:space="preserve"> 3.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Строение молекул. Химическая связь: ковалентная (полярная и неполярная), ионная, металлическая. 13.Чистые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 15.Вычисление массовой доли химического элемента в веществе. </w:t>
      </w:r>
      <w:r w:rsidRPr="000E0CF8">
        <w:rPr>
          <w:rFonts w:cs="Times New Roman"/>
          <w:b/>
          <w:color w:val="000000"/>
          <w:szCs w:val="24"/>
        </w:rPr>
        <w:t>62,5% - (задание повышенного уровня)</w:t>
      </w:r>
      <w:r w:rsidRPr="000E0CF8">
        <w:rPr>
          <w:rFonts w:cs="Times New Roman"/>
          <w:color w:val="000000"/>
          <w:szCs w:val="24"/>
        </w:rPr>
        <w:t xml:space="preserve"> 16.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Периодический закон Д.И.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Менделеева. Закономерности изменения свойств элементов и их соединений в связи с положением в Периодической системе химических элементов. 17.Первоначальные сведения об органических веществах: предельных и непредельных углеводородах (метане,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этане, этилене, ацетилене) и кислородсодержащих веществах: спиртах (метаноле, этаноле, глицерине), карбоновых кислотах (уксусной и стеариновой). Биологически важные вещест</w:t>
      </w:r>
      <w:r>
        <w:rPr>
          <w:rFonts w:cs="Times New Roman"/>
          <w:color w:val="000000"/>
          <w:szCs w:val="24"/>
        </w:rPr>
        <w:t>ва: белки, жиры,</w:t>
      </w:r>
      <w:r w:rsidR="00DC7224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углеводы. 50% -</w:t>
      </w:r>
      <w:r w:rsidRPr="000E0CF8">
        <w:rPr>
          <w:rFonts w:cs="Times New Roman"/>
          <w:color w:val="000000"/>
          <w:szCs w:val="24"/>
        </w:rPr>
        <w:t xml:space="preserve"> (задание базового уровня) 5.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Простые и сложные вещества. Основные классы неорганических веществ. Номенклатура неорганических соединений. 11.Химические свойства оснований. Химические свойства кислот.   Данные темы усвоены детьми на должном уровне. </w:t>
      </w:r>
      <w:r w:rsidRPr="000E0CF8">
        <w:rPr>
          <w:rFonts w:cs="Times New Roman"/>
          <w:b/>
          <w:color w:val="000000"/>
          <w:szCs w:val="24"/>
        </w:rPr>
        <w:t>IV) Достаточный уровень усв</w:t>
      </w:r>
      <w:r w:rsidR="00DC7224">
        <w:rPr>
          <w:rFonts w:cs="Times New Roman"/>
          <w:b/>
          <w:color w:val="000000"/>
          <w:szCs w:val="24"/>
        </w:rPr>
        <w:t xml:space="preserve">оения содержания (темы): 41,7% </w:t>
      </w:r>
      <w:r w:rsidRPr="000E0CF8">
        <w:rPr>
          <w:rFonts w:cs="Times New Roman"/>
          <w:b/>
          <w:color w:val="000000"/>
          <w:szCs w:val="24"/>
        </w:rPr>
        <w:t xml:space="preserve">(задания высокого уровня) </w:t>
      </w:r>
      <w:r w:rsidRPr="000E0CF8">
        <w:rPr>
          <w:rFonts w:cs="Times New Roman"/>
          <w:color w:val="000000"/>
          <w:szCs w:val="24"/>
        </w:rPr>
        <w:t>20.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Степень окисления химических элементов. Окислитель и восстановитель. Окислительно-восстановительные реакции.   </w:t>
      </w:r>
      <w:r w:rsidRPr="000E0CF8">
        <w:rPr>
          <w:rFonts w:cs="Times New Roman"/>
          <w:b/>
          <w:color w:val="000000"/>
          <w:szCs w:val="24"/>
        </w:rPr>
        <w:t>V) Низкий уровень усвоения содержания (темы): 15% (задания высокого уровня)</w:t>
      </w:r>
      <w:r w:rsidRPr="000E0CF8">
        <w:rPr>
          <w:rFonts w:cs="Times New Roman"/>
          <w:color w:val="000000"/>
          <w:szCs w:val="24"/>
        </w:rPr>
        <w:t xml:space="preserve"> 22.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Химические свойства простых веществ. Химические свойства сложных веществ. Взаимосвязь различных классов неорганических веществ. Реакции ионного обмена и условия их осуществления </w:t>
      </w:r>
      <w:r w:rsidRPr="000E0CF8">
        <w:rPr>
          <w:rFonts w:cs="Times New Roman"/>
          <w:b/>
          <w:color w:val="000000"/>
          <w:szCs w:val="24"/>
        </w:rPr>
        <w:t>0% - (задания повышенного уровня)</w:t>
      </w:r>
      <w:r w:rsidR="009C15FA">
        <w:rPr>
          <w:rFonts w:cs="Times New Roman"/>
          <w:b/>
          <w:color w:val="000000"/>
          <w:szCs w:val="24"/>
        </w:rPr>
        <w:t>.</w:t>
      </w:r>
      <w:r w:rsidR="00DC7224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18.Определение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 Получение газообразных </w:t>
      </w:r>
      <w:r w:rsidRPr="000E0CF8">
        <w:rPr>
          <w:rFonts w:cs="Times New Roman"/>
          <w:color w:val="000000"/>
          <w:szCs w:val="24"/>
        </w:rPr>
        <w:lastRenderedPageBreak/>
        <w:t>веществ. Качественные реакции на газообразные вещества (кислород, водород, углекислый газ, аммиак).19.</w:t>
      </w:r>
      <w:r w:rsidR="009C15FA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>Химические свойства простых веществ. Химические свойства сложных веществ. (задания высокого уровня) 21.</w:t>
      </w:r>
      <w:r w:rsidR="009C15FA">
        <w:rPr>
          <w:rFonts w:cs="Times New Roman"/>
          <w:color w:val="000000"/>
          <w:szCs w:val="24"/>
        </w:rPr>
        <w:t xml:space="preserve"> </w:t>
      </w:r>
      <w:r w:rsidRPr="000E0CF8">
        <w:rPr>
          <w:rFonts w:cs="Times New Roman"/>
          <w:color w:val="000000"/>
          <w:szCs w:val="24"/>
        </w:rPr>
        <w:t xml:space="preserve">Вычисление массовой доли растворенного вещества в растворе.  Вычисление количества вещества, массы или объема вещества по количеству вещества, массе или объему одного из реагентов или продуктов реакции.  Взаимосвязь различных классов неорганических веществ. </w:t>
      </w:r>
    </w:p>
    <w:p w:rsidR="00C423FC" w:rsidRDefault="00C423FC" w:rsidP="00C423FC">
      <w:pPr>
        <w:shd w:val="clear" w:color="auto" w:fill="FFFFFF"/>
        <w:spacing w:after="0"/>
        <w:jc w:val="right"/>
        <w:rPr>
          <w:rFonts w:cs="Times New Roman"/>
          <w:color w:val="000000"/>
          <w:szCs w:val="24"/>
        </w:rPr>
      </w:pPr>
    </w:p>
    <w:p w:rsidR="00C423FC" w:rsidRDefault="00C423FC" w:rsidP="00C423FC">
      <w:pPr>
        <w:shd w:val="clear" w:color="auto" w:fill="FFFFFF"/>
        <w:spacing w:after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bookmarkStart w:id="0" w:name="_GoBack"/>
      <w:bookmarkEnd w:id="0"/>
    </w:p>
    <w:p w:rsidR="009C15FA" w:rsidRDefault="009C15FA" w:rsidP="009C15FA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</w:p>
    <w:sectPr w:rsidR="009C15FA" w:rsidSect="00677981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394"/>
    <w:rsid w:val="00000123"/>
    <w:rsid w:val="000002CC"/>
    <w:rsid w:val="000E0CF8"/>
    <w:rsid w:val="003A1394"/>
    <w:rsid w:val="004D13BF"/>
    <w:rsid w:val="004E0E90"/>
    <w:rsid w:val="004F1571"/>
    <w:rsid w:val="00506B00"/>
    <w:rsid w:val="00566831"/>
    <w:rsid w:val="005A391C"/>
    <w:rsid w:val="005B5E40"/>
    <w:rsid w:val="005E2C0A"/>
    <w:rsid w:val="0060193D"/>
    <w:rsid w:val="00623446"/>
    <w:rsid w:val="00677981"/>
    <w:rsid w:val="0068658D"/>
    <w:rsid w:val="006B23B0"/>
    <w:rsid w:val="00792015"/>
    <w:rsid w:val="007C2F5C"/>
    <w:rsid w:val="007D17B1"/>
    <w:rsid w:val="00847CA4"/>
    <w:rsid w:val="008C11D4"/>
    <w:rsid w:val="009C15FA"/>
    <w:rsid w:val="00A145F2"/>
    <w:rsid w:val="00A43E30"/>
    <w:rsid w:val="00B26437"/>
    <w:rsid w:val="00BB0372"/>
    <w:rsid w:val="00C06855"/>
    <w:rsid w:val="00C423FC"/>
    <w:rsid w:val="00C73C9E"/>
    <w:rsid w:val="00CB422B"/>
    <w:rsid w:val="00CC22E2"/>
    <w:rsid w:val="00CF308F"/>
    <w:rsid w:val="00D078CA"/>
    <w:rsid w:val="00D23399"/>
    <w:rsid w:val="00D6091C"/>
    <w:rsid w:val="00DB3569"/>
    <w:rsid w:val="00DC7224"/>
    <w:rsid w:val="00EB29ED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6855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26437"/>
  </w:style>
  <w:style w:type="paragraph" w:styleId="a5">
    <w:name w:val="No Spacing"/>
    <w:uiPriority w:val="1"/>
    <w:qFormat/>
    <w:rsid w:val="006865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0C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выполнения заданий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1895055034288376E-2"/>
          <c:y val="6.3477690288713917E-2"/>
          <c:w val="0.94436575667562517"/>
          <c:h val="0.88878924856615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16/17 уч.год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89</c:v>
                </c:pt>
                <c:pt idx="4">
                  <c:v>100</c:v>
                </c:pt>
                <c:pt idx="5">
                  <c:v>78</c:v>
                </c:pt>
                <c:pt idx="6">
                  <c:v>100</c:v>
                </c:pt>
                <c:pt idx="7">
                  <c:v>89</c:v>
                </c:pt>
                <c:pt idx="8">
                  <c:v>100</c:v>
                </c:pt>
                <c:pt idx="9">
                  <c:v>100</c:v>
                </c:pt>
                <c:pt idx="10">
                  <c:v>89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89</c:v>
                </c:pt>
                <c:pt idx="15">
                  <c:v>71</c:v>
                </c:pt>
                <c:pt idx="16">
                  <c:v>50</c:v>
                </c:pt>
                <c:pt idx="17">
                  <c:v>7.1</c:v>
                </c:pt>
                <c:pt idx="18">
                  <c:v>14.3</c:v>
                </c:pt>
                <c:pt idx="19">
                  <c:v>7.4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D-4E96-802D-D9A2994EC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17/18 уч.год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87.5</c:v>
                </c:pt>
                <c:pt idx="1">
                  <c:v>87.5</c:v>
                </c:pt>
                <c:pt idx="2">
                  <c:v>100</c:v>
                </c:pt>
                <c:pt idx="3">
                  <c:v>87.5</c:v>
                </c:pt>
                <c:pt idx="4">
                  <c:v>100</c:v>
                </c:pt>
                <c:pt idx="5">
                  <c:v>62.5</c:v>
                </c:pt>
                <c:pt idx="6">
                  <c:v>87.5</c:v>
                </c:pt>
                <c:pt idx="7">
                  <c:v>75</c:v>
                </c:pt>
                <c:pt idx="8">
                  <c:v>50</c:v>
                </c:pt>
                <c:pt idx="9">
                  <c:v>62.5</c:v>
                </c:pt>
                <c:pt idx="10">
                  <c:v>66.7</c:v>
                </c:pt>
                <c:pt idx="11">
                  <c:v>100</c:v>
                </c:pt>
                <c:pt idx="12">
                  <c:v>25</c:v>
                </c:pt>
                <c:pt idx="13">
                  <c:v>37.5</c:v>
                </c:pt>
                <c:pt idx="14">
                  <c:v>87.5</c:v>
                </c:pt>
                <c:pt idx="15">
                  <c:v>50</c:v>
                </c:pt>
                <c:pt idx="16">
                  <c:v>43.8</c:v>
                </c:pt>
                <c:pt idx="17">
                  <c:v>18.8</c:v>
                </c:pt>
                <c:pt idx="18">
                  <c:v>25</c:v>
                </c:pt>
                <c:pt idx="19">
                  <c:v>29.2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5D-4E96-802D-D9A2994EC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axId val="79569664"/>
        <c:axId val="7957120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18/19 уч.год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50</c:v>
                </c:pt>
                <c:pt idx="11">
                  <c:v>100</c:v>
                </c:pt>
                <c:pt idx="12">
                  <c:v>75</c:v>
                </c:pt>
                <c:pt idx="13">
                  <c:v>100</c:v>
                </c:pt>
                <c:pt idx="14">
                  <c:v>75</c:v>
                </c:pt>
                <c:pt idx="15">
                  <c:v>62.5</c:v>
                </c:pt>
                <c:pt idx="16">
                  <c:v>62.5</c:v>
                </c:pt>
                <c:pt idx="17">
                  <c:v>0</c:v>
                </c:pt>
                <c:pt idx="18">
                  <c:v>0</c:v>
                </c:pt>
                <c:pt idx="19">
                  <c:v>41.7</c:v>
                </c:pt>
                <c:pt idx="20">
                  <c:v>0</c:v>
                </c:pt>
                <c:pt idx="2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05D-4E96-802D-D9A2994EC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69664"/>
        <c:axId val="79571200"/>
      </c:lineChart>
      <c:catAx>
        <c:axId val="795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71200"/>
        <c:crosses val="autoZero"/>
        <c:auto val="1"/>
        <c:lblAlgn val="ctr"/>
        <c:lblOffset val="100"/>
        <c:noMultiLvlLbl val="0"/>
      </c:catAx>
      <c:valAx>
        <c:axId val="7957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9860698550405753"/>
          <c:y val="2.4639998703865719E-2"/>
          <c:w val="0.30139301449594252"/>
          <c:h val="3.47224652473996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22</cp:revision>
  <dcterms:created xsi:type="dcterms:W3CDTF">2017-06-16T05:23:00Z</dcterms:created>
  <dcterms:modified xsi:type="dcterms:W3CDTF">2020-11-09T00:47:00Z</dcterms:modified>
</cp:coreProperties>
</file>