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EE" w:rsidRPr="00FC7113" w:rsidRDefault="007D60EE" w:rsidP="007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113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7D60EE" w:rsidRPr="00FC7113" w:rsidRDefault="007D60EE" w:rsidP="007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113">
        <w:rPr>
          <w:rFonts w:ascii="Times New Roman" w:hAnsi="Times New Roman" w:cs="Times New Roman"/>
          <w:sz w:val="24"/>
          <w:szCs w:val="24"/>
        </w:rPr>
        <w:t>Иркутского районного муниципального образования</w:t>
      </w:r>
    </w:p>
    <w:p w:rsidR="007D60EE" w:rsidRPr="00FC7113" w:rsidRDefault="007D60EE" w:rsidP="007D6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113">
        <w:rPr>
          <w:rFonts w:ascii="Times New Roman" w:hAnsi="Times New Roman" w:cs="Times New Roman"/>
          <w:sz w:val="24"/>
          <w:szCs w:val="24"/>
        </w:rPr>
        <w:t xml:space="preserve"> «Никольская средняя общеобразовательная школа»</w:t>
      </w:r>
    </w:p>
    <w:p w:rsidR="007D60EE" w:rsidRPr="00FC7113" w:rsidRDefault="007D60EE" w:rsidP="007D60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0EE" w:rsidRPr="00FC7113" w:rsidRDefault="007D60EE" w:rsidP="007D60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0EE" w:rsidRPr="00FC7113" w:rsidRDefault="007D60EE" w:rsidP="007D60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D60EE" w:rsidRPr="00FC7113" w:rsidTr="00A32EA5">
        <w:tc>
          <w:tcPr>
            <w:tcW w:w="3190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физической культуры, ОБЖ и технологии    МОУ ИРМО «Никольская СОШ  Протокол № 1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«25» августа 2019</w:t>
            </w: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Амосова А.С./________/</w:t>
            </w:r>
          </w:p>
        </w:tc>
        <w:tc>
          <w:tcPr>
            <w:tcW w:w="3190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№1 от«30» августа 2019</w:t>
            </w: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г. Председатель  педагогического совета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Г.М. Донская /_________/</w:t>
            </w:r>
          </w:p>
        </w:tc>
        <w:tc>
          <w:tcPr>
            <w:tcW w:w="319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      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 МОУ ИРМО «Никольская СОШ» __________________ О.Б.Лепёшкина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 w:rsidRPr="00FC711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ОД-187</w:t>
            </w: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«31» августа 2019</w:t>
            </w: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D60EE" w:rsidRPr="00FC7113" w:rsidRDefault="007D60EE" w:rsidP="007D60EE">
      <w:pPr>
        <w:rPr>
          <w:rFonts w:ascii="Times New Roman" w:hAnsi="Times New Roman" w:cs="Times New Roman"/>
          <w:sz w:val="24"/>
          <w:szCs w:val="24"/>
        </w:rPr>
      </w:pPr>
    </w:p>
    <w:p w:rsidR="007D60EE" w:rsidRPr="00FC7113" w:rsidRDefault="007D60EE" w:rsidP="007D60EE">
      <w:pPr>
        <w:rPr>
          <w:rFonts w:ascii="Times New Roman" w:hAnsi="Times New Roman" w:cs="Times New Roman"/>
          <w:sz w:val="24"/>
          <w:szCs w:val="24"/>
        </w:rPr>
      </w:pPr>
    </w:p>
    <w:p w:rsidR="007D60EE" w:rsidRPr="00FC7113" w:rsidRDefault="007D60EE" w:rsidP="007D60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11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D60EE" w:rsidRPr="00FC7113" w:rsidRDefault="007D60EE" w:rsidP="007D60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113">
        <w:rPr>
          <w:rFonts w:ascii="Times New Roman" w:hAnsi="Times New Roman" w:cs="Times New Roman"/>
          <w:b/>
          <w:sz w:val="24"/>
          <w:szCs w:val="24"/>
        </w:rPr>
        <w:t>Подготовки трактористов  категории «С»</w:t>
      </w:r>
    </w:p>
    <w:p w:rsidR="007D60EE" w:rsidRPr="00FC7113" w:rsidRDefault="007D60EE" w:rsidP="007D60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113">
        <w:rPr>
          <w:rFonts w:ascii="Times New Roman" w:hAnsi="Times New Roman" w:cs="Times New Roman"/>
          <w:b/>
          <w:sz w:val="24"/>
          <w:szCs w:val="24"/>
        </w:rPr>
        <w:t xml:space="preserve">Трактор </w:t>
      </w:r>
      <w:proofErr w:type="gramStart"/>
      <w:r w:rsidRPr="00FC711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C7113">
        <w:rPr>
          <w:rFonts w:ascii="Times New Roman" w:hAnsi="Times New Roman" w:cs="Times New Roman"/>
          <w:b/>
          <w:sz w:val="24"/>
          <w:szCs w:val="24"/>
        </w:rPr>
        <w:t>категории «С»)</w:t>
      </w:r>
    </w:p>
    <w:p w:rsidR="007D60EE" w:rsidRPr="00FC7113" w:rsidRDefault="007D60EE" w:rsidP="007D60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113">
        <w:rPr>
          <w:rFonts w:ascii="Times New Roman" w:hAnsi="Times New Roman" w:cs="Times New Roman"/>
          <w:sz w:val="24"/>
          <w:szCs w:val="24"/>
        </w:rPr>
        <w:t>КОД(19203).</w:t>
      </w:r>
    </w:p>
    <w:p w:rsidR="007D60EE" w:rsidRPr="00FC7113" w:rsidRDefault="007D60EE" w:rsidP="007D60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113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FC7113">
        <w:rPr>
          <w:rFonts w:ascii="Times New Roman" w:hAnsi="Times New Roman" w:cs="Times New Roman"/>
          <w:sz w:val="24"/>
          <w:szCs w:val="24"/>
        </w:rPr>
        <w:t>Парыгин</w:t>
      </w:r>
      <w:proofErr w:type="spellEnd"/>
      <w:proofErr w:type="gramStart"/>
      <w:r w:rsidRPr="00FC711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C7113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7D60EE" w:rsidRPr="00FC7113" w:rsidRDefault="007D60EE" w:rsidP="007D60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170</w:t>
      </w:r>
    </w:p>
    <w:p w:rsidR="007D60EE" w:rsidRPr="00FC7113" w:rsidRDefault="007D60EE" w:rsidP="007D60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113">
        <w:rPr>
          <w:rFonts w:ascii="Times New Roman" w:hAnsi="Times New Roman" w:cs="Times New Roman"/>
          <w:sz w:val="24"/>
          <w:szCs w:val="24"/>
        </w:rPr>
        <w:t>11 класс</w:t>
      </w:r>
    </w:p>
    <w:p w:rsidR="007D60EE" w:rsidRPr="00FC7113" w:rsidRDefault="007D60EE" w:rsidP="007D60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0EE" w:rsidRPr="00FC7113" w:rsidRDefault="007D60EE" w:rsidP="007D60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0EE" w:rsidRPr="00FC7113" w:rsidRDefault="007D60EE" w:rsidP="007D60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0EE" w:rsidRPr="00FC7113" w:rsidRDefault="007D60EE" w:rsidP="007D60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0EE" w:rsidRPr="00FC7113" w:rsidRDefault="007D60EE" w:rsidP="007D60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0EE" w:rsidRPr="00FC7113" w:rsidRDefault="007D60EE" w:rsidP="007D60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0EE" w:rsidRPr="00FC7113" w:rsidRDefault="007D60EE" w:rsidP="007D60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Pr="00FC711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D60EE" w:rsidRPr="00FC7113" w:rsidRDefault="007D60EE" w:rsidP="007D60EE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7D60EE" w:rsidRPr="00C9345F" w:rsidRDefault="007D60EE" w:rsidP="007D60EE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D60EE" w:rsidRPr="00C9345F" w:rsidRDefault="007D60EE" w:rsidP="007D60E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Рабочая  программа  по курсу «Трактору» разработана  в  соответствии  со следующими документами: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 xml:space="preserve">1.Федеральный закон от 29.12.2012 г. № 273-ФЗ «Об образовании в Российской Федерации» ст.2, п.9, 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 xml:space="preserve">2.Приказ </w:t>
      </w:r>
      <w:proofErr w:type="spellStart"/>
      <w:r w:rsidRPr="00C9345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9345F">
        <w:rPr>
          <w:rFonts w:ascii="Times New Roman" w:hAnsi="Times New Roman" w:cs="Times New Roman"/>
          <w:sz w:val="28"/>
          <w:szCs w:val="28"/>
        </w:rPr>
        <w:t xml:space="preserve"> России от 17.05.2012 г. №413 «Об утверждении Федерального государственного образовательного стандарта среднего общего образования» (с изменениями и дополнениями от 29.12.2014 г., 31.12.2015г., 29.06.2017 г.), 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3.Федеральный перечень учебников в соответствии с приказом Министерства образования и науки Российской Федерации от 28.12.2018г. №345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4.Приказ Министерства Просвещения России от 22.11.2019 г. №632 «О внесении изменений в ФПУ» от 28.12.2018г. №345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 xml:space="preserve">5. Постановление Главного государственного санитарного врача Российской Федерации от 29.12.2010 г. № 189 «Об утверждении </w:t>
      </w:r>
      <w:proofErr w:type="spellStart"/>
      <w:r w:rsidRPr="00C9345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9345F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общеобразовательных учреждений» (с изменениями №1 к </w:t>
      </w:r>
      <w:proofErr w:type="spellStart"/>
      <w:r w:rsidRPr="00C9345F">
        <w:rPr>
          <w:rFonts w:ascii="Times New Roman" w:hAnsi="Times New Roman" w:cs="Times New Roman"/>
          <w:sz w:val="28"/>
          <w:szCs w:val="28"/>
        </w:rPr>
        <w:t>СанПиНу</w:t>
      </w:r>
      <w:proofErr w:type="spellEnd"/>
      <w:r w:rsidRPr="00C9345F">
        <w:rPr>
          <w:rFonts w:ascii="Times New Roman" w:hAnsi="Times New Roman" w:cs="Times New Roman"/>
          <w:sz w:val="28"/>
          <w:szCs w:val="28"/>
        </w:rPr>
        <w:t xml:space="preserve"> 2.4.2.2821-10 от 29.06.2011 №85). 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6. Методическое письмо МО Иркутской области «О формировании учебных планов образовательных организаций Иркутской области, реализующих основные общеобразовательные программы начального общего, основного общего и сре</w:t>
      </w:r>
      <w:r>
        <w:rPr>
          <w:rFonts w:ascii="Times New Roman" w:hAnsi="Times New Roman" w:cs="Times New Roman"/>
          <w:sz w:val="28"/>
          <w:szCs w:val="28"/>
        </w:rPr>
        <w:t>днего общего образования, в 2019/2020</w:t>
      </w:r>
      <w:r w:rsidRPr="00C9345F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7. Устав МОУ ИРМО «Никольская СОШ».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8. ООП СОО «Никольская СОШ».</w:t>
      </w:r>
    </w:p>
    <w:p w:rsidR="007D60EE" w:rsidRPr="00C9345F" w:rsidRDefault="007D60EE" w:rsidP="007D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0EE" w:rsidRPr="00C9345F" w:rsidRDefault="007D60EE" w:rsidP="007D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0EE" w:rsidRPr="00C9345F" w:rsidRDefault="007D60EE" w:rsidP="007D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Цели курса: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1.Приведения содержания изучаемого курса, методов, форм организации  в соответствии в сельском хозяйстве.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2.Разумное сочетание  традиционных  и новых форм и методов обучения.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3.Систематическое  использование  на уроках  технических средств обучения.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4.Развитие познавательной активности и самостоятельности  учащихся  в овладении знаниями.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5.Усиление воспитывающей, развивающей, политехнической, практической и профессиональной направленности обучения учащихся технике.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6.Изучение сельскохозяйственной техники с соблюдением  логической  последовательности и внутренней преемственности  по двум  ступеням обучения (5-9 и 10-11 классы).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7.Осуществление тесной связи изучения техники с основами наук</w:t>
      </w:r>
      <w:proofErr w:type="gramStart"/>
      <w:r w:rsidRPr="00C934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45F">
        <w:rPr>
          <w:rFonts w:ascii="Times New Roman" w:hAnsi="Times New Roman" w:cs="Times New Roman"/>
          <w:sz w:val="28"/>
          <w:szCs w:val="28"/>
        </w:rPr>
        <w:t xml:space="preserve"> производственным окружением с претворением в жизнь программы  дальнейшего развития  сельского хозяйства .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lastRenderedPageBreak/>
        <w:t>8.Систематическое участие школьников в производственном труде в ученической бригаде.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9.Постоянное укрепление материально- технической базы трудового обучения.</w:t>
      </w:r>
    </w:p>
    <w:p w:rsidR="007D60EE" w:rsidRPr="00C9345F" w:rsidRDefault="007D60EE" w:rsidP="007D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0EE" w:rsidRPr="00C9345F" w:rsidRDefault="007D60EE" w:rsidP="007D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7D60EE" w:rsidRPr="00C9345F" w:rsidRDefault="007D60EE" w:rsidP="007D6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Изучение курса «Трактор» в 10 и 11 классах  способствует подготовке старшеклассников к профессиональному механизированному труду и позволяет  овладеть  им профессией тракторист</w:t>
      </w:r>
      <w:proofErr w:type="gramStart"/>
      <w:r w:rsidRPr="00C9345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9345F">
        <w:rPr>
          <w:rFonts w:ascii="Times New Roman" w:hAnsi="Times New Roman" w:cs="Times New Roman"/>
          <w:sz w:val="28"/>
          <w:szCs w:val="28"/>
        </w:rPr>
        <w:t xml:space="preserve"> машиниста эффективного  решения этих задач  на занятиях необходимо на основе знаний учащихся по обще образованию устройства  и работы тракторов , практические умения по эксплуатации техники : расширять любовь школьников к труду и общую трудовую культуру, развивать у учащихся техническое мышление в сельскохозяйственной технике и профессии сельского механизатора. </w:t>
      </w:r>
    </w:p>
    <w:p w:rsidR="007D60EE" w:rsidRPr="00C9345F" w:rsidRDefault="007D60EE" w:rsidP="007D6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0EE" w:rsidRPr="00C9345F" w:rsidRDefault="007D60EE" w:rsidP="007D6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Планируемые результаты – личностные и </w:t>
      </w:r>
      <w:proofErr w:type="spellStart"/>
      <w:r w:rsidRPr="00C9345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метапредметные</w:t>
      </w:r>
      <w:proofErr w:type="spellEnd"/>
      <w:r w:rsidRPr="00C9345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по курсу «Трактор» за курс 10, 11 класса:</w:t>
      </w:r>
      <w:r w:rsidRPr="00C93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0EE" w:rsidRPr="00C9345F" w:rsidRDefault="007D60EE" w:rsidP="007D6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 xml:space="preserve">Изучая курс «Трактор», школьники освоят специальные знания: </w:t>
      </w:r>
    </w:p>
    <w:p w:rsidR="007D60EE" w:rsidRPr="00C9345F" w:rsidRDefault="007D60EE" w:rsidP="007D6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о назначении, устройстве, действии и техническом   обслуживании двух основных марок (колесного трактора), применяемых в данной зоне (например МТЗ 80</w:t>
      </w:r>
      <w:proofErr w:type="gramStart"/>
      <w:r w:rsidRPr="00C934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934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0EE" w:rsidRPr="00C9345F" w:rsidRDefault="007D60EE" w:rsidP="007D6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 xml:space="preserve">о признаках и причинах основных неисправностей, возникающих в процессе эксплуатации трактора, их выявлении и способах устранения. О правилах безопасности труда, личной гигиены, производственной санитарии и охраны природы при на тракторах; 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о правилах хранения тракторов, управления ими, обращения с горюче-смазочными материалами, дорожного движения и т. п. Изучая курс (трактор) учащиеся  закрепляют знания и по общеобразовательным  предметам</w:t>
      </w:r>
      <w:proofErr w:type="gramStart"/>
      <w:r w:rsidRPr="00C934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45F">
        <w:rPr>
          <w:rFonts w:ascii="Times New Roman" w:hAnsi="Times New Roman" w:cs="Times New Roman"/>
          <w:sz w:val="28"/>
          <w:szCs w:val="28"/>
        </w:rPr>
        <w:t xml:space="preserve"> учатся применять  их на  практике , при овладении техникой. Устройство и действие агрегатов механизмов и деталей трактора основаны на многих законах и явлений физики</w:t>
      </w:r>
      <w:proofErr w:type="gramStart"/>
      <w:r w:rsidRPr="00C934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45F">
        <w:rPr>
          <w:rFonts w:ascii="Times New Roman" w:hAnsi="Times New Roman" w:cs="Times New Roman"/>
          <w:sz w:val="28"/>
          <w:szCs w:val="28"/>
        </w:rPr>
        <w:t xml:space="preserve"> химии и других наук.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0EE" w:rsidRPr="00C9345F" w:rsidRDefault="007D60EE" w:rsidP="007D60EE">
      <w:pPr>
        <w:widowControl w:val="0"/>
        <w:spacing w:after="0"/>
        <w:ind w:firstLine="708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C9345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Планируемые результаты изучения курса «Трактор» на уровне среднего общего образования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Выпускник на базовом уровне научится:</w:t>
      </w:r>
      <w:r w:rsidRPr="00C9345F">
        <w:rPr>
          <w:rFonts w:ascii="Times New Roman" w:hAnsi="Times New Roman" w:cs="Times New Roman"/>
          <w:sz w:val="28"/>
          <w:szCs w:val="28"/>
        </w:rPr>
        <w:t xml:space="preserve"> В процессе изучения курса у учащихся с формируются специальные умения, самостоятельного выполнения несложных разборочно-сборочных работ, простейших регулировочных операций на тракторе и всех операций по его ежесменному  техническому обслуживанию: проведения операций периодических технических  обслуживаний трактора  и подготовки его к хранению, устранения неисправностей</w:t>
      </w:r>
      <w:proofErr w:type="gramStart"/>
      <w:r w:rsidRPr="00C934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45F">
        <w:rPr>
          <w:rFonts w:ascii="Times New Roman" w:hAnsi="Times New Roman" w:cs="Times New Roman"/>
          <w:sz w:val="28"/>
          <w:szCs w:val="28"/>
        </w:rPr>
        <w:t xml:space="preserve"> не требующих разборки механизмов, соблюдения правил безопасности  труда, пожарной безопасности, производственной санитарии , личной гигиены и охраны окружающей среды.</w:t>
      </w:r>
    </w:p>
    <w:p w:rsidR="007D60EE" w:rsidRDefault="007D60EE" w:rsidP="007D60EE">
      <w:pPr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</w:p>
    <w:p w:rsidR="007D60EE" w:rsidRPr="00C9345F" w:rsidRDefault="007D60EE" w:rsidP="007D6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lastRenderedPageBreak/>
        <w:t>Выпускник на базовом уровне получит возможность научиться:</w:t>
      </w:r>
      <w:r w:rsidRPr="00C93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0EE" w:rsidRPr="00C9345F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5F">
        <w:rPr>
          <w:rFonts w:ascii="Times New Roman" w:hAnsi="Times New Roman" w:cs="Times New Roman"/>
          <w:sz w:val="28"/>
          <w:szCs w:val="28"/>
        </w:rPr>
        <w:t>овладеть  не только специальными знаниями, умениями и навыками</w:t>
      </w:r>
      <w:proofErr w:type="gramStart"/>
      <w:r w:rsidRPr="00C934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45F">
        <w:rPr>
          <w:rFonts w:ascii="Times New Roman" w:hAnsi="Times New Roman" w:cs="Times New Roman"/>
          <w:sz w:val="28"/>
          <w:szCs w:val="28"/>
        </w:rPr>
        <w:t xml:space="preserve"> но и обобщёнными (политехническими) знаниями, к  которым можно отнести следующие : </w:t>
      </w:r>
      <w:proofErr w:type="spellStart"/>
      <w:r w:rsidRPr="00C9345F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C9345F">
        <w:rPr>
          <w:rFonts w:ascii="Times New Roman" w:hAnsi="Times New Roman" w:cs="Times New Roman"/>
          <w:sz w:val="28"/>
          <w:szCs w:val="28"/>
        </w:rPr>
        <w:t xml:space="preserve">   (планирование предстоящей деятельности , организация труда, самоконтроль деятельности  и результатов труда): общепроизводственные (измерительные , расчетно-вычислительные, графические; сведения о сельскохозяйственном производстве , производственном и технологическом  процессах, содержания и условия труда  по наиболее распространенным профессиям  в сельском хозяйстве, например: тракторист- машинист , слесарь, электрик, водитель автомобиля); общетехнические (демонтажно-монтажные, разборочно-сборочные,  контрольно-осмотровые, наладочно-регулировочные</w:t>
      </w:r>
      <w:proofErr w:type="gramStart"/>
      <w:r w:rsidRPr="00C934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45F">
        <w:rPr>
          <w:rFonts w:ascii="Times New Roman" w:hAnsi="Times New Roman" w:cs="Times New Roman"/>
          <w:sz w:val="28"/>
          <w:szCs w:val="28"/>
        </w:rPr>
        <w:t xml:space="preserve">  диагностические, конструкторские , по управлению трактором; сведения о деталях, сборочных единицах . механизмах, приборов, аппаратах, машинах, инструментах, видах соединений и передач, материалах и т. д.), </w:t>
      </w:r>
    </w:p>
    <w:p w:rsidR="007D60EE" w:rsidRPr="003F0F92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0EE" w:rsidRPr="008C2049" w:rsidRDefault="007D60EE" w:rsidP="007D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0EE" w:rsidRDefault="007D60EE" w:rsidP="007D60EE">
      <w:pPr>
        <w:jc w:val="center"/>
        <w:rPr>
          <w:sz w:val="18"/>
        </w:rPr>
      </w:pPr>
    </w:p>
    <w:p w:rsidR="007D60EE" w:rsidRDefault="007D60EE" w:rsidP="007D60EE">
      <w:pPr>
        <w:jc w:val="center"/>
        <w:rPr>
          <w:sz w:val="18"/>
        </w:rPr>
      </w:pPr>
    </w:p>
    <w:p w:rsidR="007D60EE" w:rsidRDefault="007D60EE" w:rsidP="007D60EE">
      <w:pPr>
        <w:jc w:val="center"/>
        <w:rPr>
          <w:sz w:val="18"/>
        </w:rPr>
      </w:pPr>
    </w:p>
    <w:p w:rsidR="007D60EE" w:rsidRPr="004C229D" w:rsidRDefault="007D60EE" w:rsidP="007D60EE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083FA6">
        <w:rPr>
          <w:rFonts w:ascii="Times New Roman" w:hAnsi="Times New Roman"/>
          <w:sz w:val="24"/>
          <w:szCs w:val="24"/>
        </w:rPr>
        <w:t xml:space="preserve">ТЕМАТИЧЕСКИЙ ПЛАН </w:t>
      </w:r>
      <w:r>
        <w:rPr>
          <w:rFonts w:ascii="Times New Roman" w:eastAsia="Calibri" w:hAnsi="Times New Roman"/>
          <w:b/>
          <w:bCs/>
          <w:sz w:val="24"/>
          <w:szCs w:val="24"/>
        </w:rPr>
        <w:t>по специальности «Тракторист»</w:t>
      </w:r>
    </w:p>
    <w:p w:rsidR="007D60EE" w:rsidRDefault="007D60EE" w:rsidP="007D60EE">
      <w:pPr>
        <w:spacing w:before="75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2020-2021 учебный год.</w:t>
      </w:r>
    </w:p>
    <w:p w:rsidR="007D60EE" w:rsidRPr="00083FA6" w:rsidRDefault="007D60EE" w:rsidP="007D60E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7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6884"/>
        <w:gridCol w:w="1512"/>
      </w:tblGrid>
      <w:tr w:rsidR="007D60EE" w:rsidRPr="00083FA6" w:rsidTr="00A32EA5">
        <w:trPr>
          <w:trHeight w:val="517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083FA6" w:rsidRDefault="007D60EE" w:rsidP="00A32E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3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D60EE" w:rsidRPr="00083FA6" w:rsidRDefault="007D60EE" w:rsidP="00A32E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3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п./</w:t>
            </w:r>
            <w:proofErr w:type="spellStart"/>
            <w:proofErr w:type="gramStart"/>
            <w:r w:rsidRPr="00083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EE" w:rsidRPr="00083FA6" w:rsidRDefault="007D60EE" w:rsidP="00A32E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60EE" w:rsidRPr="00083FA6" w:rsidRDefault="007D60EE" w:rsidP="00A32E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3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D60EE" w:rsidRPr="00083FA6" w:rsidRDefault="007D60EE" w:rsidP="00A32E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3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разделов</w:t>
            </w:r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EE" w:rsidRPr="00083FA6" w:rsidRDefault="007D60EE" w:rsidP="00A32E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D60EE" w:rsidRPr="00083FA6" w:rsidRDefault="007D60EE" w:rsidP="00A32E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083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D60EE" w:rsidRPr="00083FA6" w:rsidTr="00A32EA5">
        <w:trPr>
          <w:trHeight w:val="317"/>
        </w:trPr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EE" w:rsidRPr="00083FA6" w:rsidRDefault="007D60EE" w:rsidP="00A32EA5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EE" w:rsidRPr="00083FA6" w:rsidRDefault="007D60EE" w:rsidP="00A32EA5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0EE" w:rsidRPr="00083FA6" w:rsidRDefault="007D60EE" w:rsidP="00A32EA5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D60EE" w:rsidRPr="00083FA6" w:rsidTr="00A32EA5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083FA6" w:rsidRDefault="007D60EE" w:rsidP="00A32E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083FA6" w:rsidRDefault="007D60EE" w:rsidP="00A32E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3FA6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управления трактором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083FA6" w:rsidRDefault="007D60EE" w:rsidP="00A32E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D60EE" w:rsidRPr="00083FA6" w:rsidTr="00A32EA5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083FA6" w:rsidRDefault="007D60EE" w:rsidP="00A32E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083FA6" w:rsidRDefault="007D60EE" w:rsidP="00A32E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3FA6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 и ответственность тракториста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083FA6" w:rsidRDefault="007D60EE" w:rsidP="00A32E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7D60EE" w:rsidRPr="00083FA6" w:rsidTr="00A32EA5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083FA6" w:rsidRDefault="007D60EE" w:rsidP="00A32E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083FA6" w:rsidRDefault="007D60EE" w:rsidP="00A32E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083FA6" w:rsidRDefault="007D60EE" w:rsidP="00A32E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D60EE" w:rsidRPr="00083FA6" w:rsidTr="00A32EA5">
        <w:trPr>
          <w:trHeight w:val="44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EE" w:rsidRPr="008D6601" w:rsidRDefault="007D60EE" w:rsidP="00A32E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6A2EF9" w:rsidRDefault="007D60EE" w:rsidP="00A32E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083FA6" w:rsidRDefault="007D60EE" w:rsidP="00A32E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60EE" w:rsidRPr="00083FA6" w:rsidTr="00A32EA5">
        <w:trPr>
          <w:trHeight w:val="44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EE" w:rsidRPr="008D6601" w:rsidRDefault="007D60EE" w:rsidP="00A32E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D60EE" w:rsidRPr="00083FA6" w:rsidTr="00A32EA5">
        <w:trPr>
          <w:trHeight w:val="44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EE" w:rsidRPr="008D6601" w:rsidRDefault="007D60EE" w:rsidP="00A32E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D60EE" w:rsidRPr="00083FA6" w:rsidTr="00A32EA5">
        <w:trPr>
          <w:trHeight w:val="44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EE" w:rsidRPr="008D6601" w:rsidRDefault="007D60EE" w:rsidP="00A32E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083FA6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0EE" w:rsidRPr="00083FA6" w:rsidTr="00A32EA5">
        <w:trPr>
          <w:trHeight w:val="44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EE" w:rsidRPr="008D6601" w:rsidRDefault="007D60EE" w:rsidP="00A32E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3B413F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 (экзамен)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0EE" w:rsidRPr="00083FA6" w:rsidTr="00A32EA5">
        <w:trPr>
          <w:trHeight w:val="443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EE" w:rsidRPr="008D6601" w:rsidRDefault="007D60EE" w:rsidP="00A32E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Pr="003B413F" w:rsidRDefault="007D60EE" w:rsidP="00A32E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Вождение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0EE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7D60EE" w:rsidRPr="00FC7113" w:rsidRDefault="007D60EE" w:rsidP="007D60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4961"/>
        <w:gridCol w:w="1276"/>
        <w:gridCol w:w="1559"/>
        <w:gridCol w:w="958"/>
      </w:tblGrid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управления трактором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управления трактором.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Приёмы действия органами управления.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Дорожное движение. Обеспечение безопасности и </w:t>
            </w:r>
            <w:proofErr w:type="spellStart"/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экологичности</w:t>
            </w:r>
            <w:proofErr w:type="spellEnd"/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дорожного движения.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по безопасности движения, предъявляемые к трактору.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Определяющая роль квалификации тракториста в обеспечении безопасности дорожного движения.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>Психофизиологические и психические качества тракториста.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Эксплуатационные показатели тракторов. Показатели эффективного и безопасного выполнения транспортной работы.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Влияние эксплуатационных показателей на эффективность и безопасность дорожного движения.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Силы, вызывающие движение трактора.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Системы регулирования движения трактора.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Действия тракториста в штатных и нештатных режимах движения.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ограниченном пространстве, на перекрёстках и пешеходных переходах.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транспортном потоке.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7D60EE">
        <w:trPr>
          <w:trHeight w:val="777"/>
        </w:trPr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Управление в тёмное время суток и в условиях ограниченной видимости.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на крутых поворотах, подъёмах и спусках, по скользким дорогам.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7D60EE">
        <w:trPr>
          <w:trHeight w:val="711"/>
        </w:trPr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зоне дорожных сооружений, при буксировке.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Действия тракториста при отказе рабочего тормоза, разрыве шины в движении, отрыве колеса и приводе рулевого управления, при заносе.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 Действия тракториста при возгорании трактора, при падении в воду, при ударе молнии.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Виды и классификация автомобильных дорог.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Виды дорожных покрытий, их характеристики.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движение.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Опасные участки автомобильных дорог.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 дорогами в осенний и весенний периоды, зимниками. Движение по ледяным переправам.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при движении по ремонтируемым  участкам дорог.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spellStart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происшествий.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ДТП.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возникновения ДТП.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Статистика ДТП.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Активная, пассивная и экологическая безопасность трактора.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proofErr w:type="gramStart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 дорожного движения.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безопасной эксплуатации трактора от технического состояния механизмов и сборочных единиц машины.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состоянию рулевого управления тракторов при эксплуатации.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состоянию тормозной системы и ходовой части тракторов при эксплуатации. 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состоянию системы электрооборудования и двигателя.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транспортному прицепу, обеспечивающие безопасность.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</w:t>
            </w:r>
            <w:proofErr w:type="spellStart"/>
            <w:proofErr w:type="gramStart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погрузочно</w:t>
            </w:r>
            <w:proofErr w:type="spellEnd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– разгрузочным</w:t>
            </w:r>
            <w:proofErr w:type="gramEnd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площадкам. Безопасное распределение груза на тракторном прицепе.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разгрузке.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Эксплуатационные показатели трактора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Действия тракториста в нештатных  режимах движения</w:t>
            </w:r>
            <w:r w:rsidRPr="00FC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работа№3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Действия тракториста в нештатных  режимах движения</w:t>
            </w:r>
            <w:r w:rsidRPr="00FC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работа№3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Понятия об эффективности управления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работа№4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Понятия об эффективности управления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работа№4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Пользование дорогами в весенний и осенний периоды</w:t>
            </w:r>
            <w:r w:rsidRPr="00FC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работа№5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Дорожно-транспортные  </w:t>
            </w:r>
            <w:proofErr w:type="spellStart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проишествия</w:t>
            </w:r>
            <w:proofErr w:type="spellEnd"/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7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</w:t>
            </w:r>
            <w:proofErr w:type="spellStart"/>
            <w:r w:rsidRPr="00FC7113">
              <w:rPr>
                <w:rFonts w:ascii="Times New Roman" w:eastAsia="Calibri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FC7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C7113">
              <w:rPr>
                <w:rFonts w:ascii="Times New Roman" w:eastAsia="Calibri" w:hAnsi="Times New Roman" w:cs="Times New Roman"/>
                <w:sz w:val="24"/>
                <w:szCs w:val="24"/>
              </w:rPr>
              <w:t>траспортых</w:t>
            </w:r>
            <w:proofErr w:type="spellEnd"/>
            <w:r w:rsidRPr="00FC7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113">
              <w:rPr>
                <w:rFonts w:ascii="Times New Roman" w:eastAsia="Calibri" w:hAnsi="Times New Roman" w:cs="Times New Roman"/>
                <w:sz w:val="24"/>
                <w:szCs w:val="24"/>
              </w:rPr>
              <w:t>проишествий</w:t>
            </w:r>
            <w:proofErr w:type="spellEnd"/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7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возникновения  </w:t>
            </w:r>
            <w:proofErr w:type="spellStart"/>
            <w:r w:rsidRPr="00FC7113">
              <w:rPr>
                <w:rFonts w:ascii="Times New Roman" w:eastAsia="Calibri" w:hAnsi="Times New Roman" w:cs="Times New Roman"/>
                <w:sz w:val="24"/>
                <w:szCs w:val="24"/>
              </w:rPr>
              <w:t>проишествий</w:t>
            </w:r>
            <w:proofErr w:type="spellEnd"/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Нарушения Правил дорожного движения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Неосторожные действия участников движения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Техническая неисправность трактора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Причины, связанные с трактористом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Низкая квалификация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Переутомление, сон за рулем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Несоблюдение режима труда и отдыха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возникновения дорожно-транспортных происшествий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Состояние трактора и дороги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средств регулирования дорожного движения и другие условия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Статистика дорожно-транспортных происшествий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Психологические и психические качества тракториста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Психологические и психические качества тракториста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ответственность тракториста.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ответственность. Виды административных правонарушений.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виды административного воздействия. 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ответственность. Характеристика транспортных преступлений.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об уголовной ответственности.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и виды транспортных преступлений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Характеристика транспортных преступлений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Обстоятельства, смягчающие и отягчающие ответственность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наказаний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наступления уголовной ответственности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Уголовная ответственность за преступления при эксплуатации трактора.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ответственность.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гражданской ответственности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Ограниченная и полная материальная ответственность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Основания для гражданской ответственности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Понятия: вред, вина, противоправное действие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Ответственность за вред, причиненный в ДТП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Возмещение материального ущерба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материальной ответственности за причиненный ущерб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и виды наступления материальной ответственности, ограниченная и полная материальная ответственность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собственности на самоходную машину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собственности, субъекты права собственности</w:t>
            </w: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Право собственности на трактор.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Документация на трактор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 тракториста и трактора.</w:t>
            </w:r>
          </w:p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Правовые основы охраны природы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и значение охраны природы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Законодательство об охране природы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Объекты природы, подлежащие правовой охране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Органы, регулирующие отношения по правовой охране природы, их компетенции, права и обязанности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Ответственность за нарушение законодательства об охране природы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Правовые основы охраны природы. Законодательство об охране природы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законодательства об охране природы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охраны труда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труда в </w:t>
            </w:r>
            <w:proofErr w:type="gramStart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Гигиена труда, производственная санитария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Основы анатомии и физиологии человека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Структура дорожно-транспортного травматизма. Наиболее частые повреждения при ДТП и способы их диагностики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Угрожающие жизни состояния при механических и термических поражениях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Психические реакции при авариях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Острые психозы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помощи пострадавшим в состоянии неадекватности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аспекты оказания помощи пострадавшим при дорожно-транспортных происшествиях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Остановка наружного кровотечения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Транспортная иммобилизация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Методы высвобождения пострадавших, извлечения из машины; их транспортировка, погрузка в транспорт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Пользование индивидуальной аптечкой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Правил в обеспечении порядка и безопасности дорожного движения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Общая структура Правил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участников дорожного движения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дорожных знаков в общей системе </w:t>
            </w: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дорожного движения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дорожных знаков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расстановке знаков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Дублирующие, сезонные и временные знаки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Предупреждающие знаки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Общий признак предупреждения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Название и назначение каждого знака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Действия тракториста при приближении к опасному участку дороги, обозначенному соответствующим предупреждающим знаком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Знаки приоритета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Запрещающие знаки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Действия тракториста в соответствии с требованиями запрещающих знаков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Зона действия запрещающих знаков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Предписывающие знаки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Действия тракториста в соответствии с требованиями предписывающих знаков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Знаки особых предписаний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Действия тракториста в соответствии с требованиями знаков особых предписаний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знаки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Действия тракториста в соответствии с требованиями знаков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Знаки сервиса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Знаки дополнительной информации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Дорожная разметка и ее характеристики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разметки в общей организации дорожного движения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разметки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Горизонтальная разметка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Действия тракториста в соответствии с требованиями горизонтальной разметки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Вертикальная разметка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Цвет и условия применения каждого вида вертикальной разметки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Регулирование дорожного движения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Значения сигналов светофора и действия трактористов в соответствии с этими сигналами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сигналов регулировщика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Порядок остановки при сигналах светофора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. Решение комплексных задач, разбор типичных дорожно-транспортных ситуаций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навыков подачи предупредительных сигналов рукой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действиями тракториста в конкретных условиях дорожного движения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Промежутачная</w:t>
            </w:r>
            <w:proofErr w:type="spellEnd"/>
            <w:r w:rsidRPr="00FC711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rPr>
          <w:trHeight w:val="204"/>
        </w:trPr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EE" w:rsidRPr="00FC7113" w:rsidTr="00A32EA5">
        <w:tc>
          <w:tcPr>
            <w:tcW w:w="817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13">
              <w:rPr>
                <w:rFonts w:ascii="Times New Roman" w:hAnsi="Times New Roman" w:cs="Times New Roman"/>
                <w:sz w:val="24"/>
                <w:szCs w:val="24"/>
              </w:rPr>
              <w:t>Итого: 170</w:t>
            </w:r>
          </w:p>
        </w:tc>
        <w:tc>
          <w:tcPr>
            <w:tcW w:w="1276" w:type="dxa"/>
          </w:tcPr>
          <w:p w:rsidR="007D60EE" w:rsidRPr="00FC7113" w:rsidRDefault="007D60EE" w:rsidP="00A3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D60EE" w:rsidRPr="00FC7113" w:rsidRDefault="007D60EE" w:rsidP="00A3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0EE" w:rsidRDefault="007D60EE" w:rsidP="007D60EE"/>
    <w:p w:rsidR="007D60EE" w:rsidRDefault="007D60EE" w:rsidP="007D60EE">
      <w:pPr>
        <w:jc w:val="center"/>
        <w:rPr>
          <w:sz w:val="18"/>
        </w:rPr>
      </w:pPr>
    </w:p>
    <w:p w:rsidR="007D60EE" w:rsidRDefault="007D60EE" w:rsidP="007D60EE">
      <w:pPr>
        <w:jc w:val="center"/>
      </w:pPr>
    </w:p>
    <w:p w:rsidR="007D60EE" w:rsidRDefault="007D60EE" w:rsidP="007D60EE">
      <w:pPr>
        <w:jc w:val="center"/>
      </w:pPr>
    </w:p>
    <w:p w:rsidR="00AD1C31" w:rsidRDefault="007D60EE"/>
    <w:sectPr w:rsidR="00AD1C31" w:rsidSect="0024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B7"/>
    <w:multiLevelType w:val="hybridMultilevel"/>
    <w:tmpl w:val="73981C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D60EE"/>
    <w:rsid w:val="0028687A"/>
    <w:rsid w:val="007D60EE"/>
    <w:rsid w:val="00A1203A"/>
    <w:rsid w:val="00BC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0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EE"/>
    <w:rPr>
      <w:rFonts w:ascii="Tahoma" w:hAnsi="Tahoma" w:cs="Tahoma"/>
      <w:sz w:val="16"/>
      <w:szCs w:val="16"/>
    </w:rPr>
  </w:style>
  <w:style w:type="character" w:customStyle="1" w:styleId="c19">
    <w:name w:val="c19"/>
    <w:basedOn w:val="a0"/>
    <w:rsid w:val="007D60EE"/>
  </w:style>
  <w:style w:type="character" w:customStyle="1" w:styleId="c9">
    <w:name w:val="c9"/>
    <w:basedOn w:val="a0"/>
    <w:rsid w:val="007D6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2402</Words>
  <Characters>13693</Characters>
  <Application>Microsoft Office Word</Application>
  <DocSecurity>0</DocSecurity>
  <Lines>114</Lines>
  <Paragraphs>32</Paragraphs>
  <ScaleCrop>false</ScaleCrop>
  <Company/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2021-02-25T15:00:00Z</cp:lastPrinted>
  <dcterms:created xsi:type="dcterms:W3CDTF">2021-02-25T14:59:00Z</dcterms:created>
  <dcterms:modified xsi:type="dcterms:W3CDTF">2021-02-25T15:00:00Z</dcterms:modified>
</cp:coreProperties>
</file>