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CA" w:rsidRDefault="005C6CCA" w:rsidP="005C6CCA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общеобразовательное учреждение</w:t>
      </w:r>
    </w:p>
    <w:p w:rsidR="005C6CCA" w:rsidRDefault="005C6CCA" w:rsidP="005C6CCA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Иркутского районного образования</w:t>
      </w:r>
    </w:p>
    <w:p w:rsidR="005C6CCA" w:rsidRDefault="005C6CCA" w:rsidP="005C6CC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«Никольская средняя общеобразовательная школа»</w:t>
      </w:r>
    </w:p>
    <w:p w:rsidR="005C6CCA" w:rsidRDefault="005C6CCA" w:rsidP="005C6CC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(МОУ ИРМО «Никольская СОШ»)</w:t>
      </w:r>
    </w:p>
    <w:p w:rsidR="005C6CCA" w:rsidRDefault="005C6CCA" w:rsidP="005C6CC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5C6CCA" w:rsidTr="005C6CCA">
        <w:tc>
          <w:tcPr>
            <w:tcW w:w="3403" w:type="dxa"/>
            <w:hideMark/>
          </w:tcPr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«Рассмотрено»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Руководитель МО учителей русского языка и литературы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__________/ Н.В.Ульянова/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№ </w:t>
            </w:r>
            <w:proofErr w:type="gramStart"/>
            <w:r>
              <w:rPr>
                <w:b w:val="0"/>
                <w:sz w:val="20"/>
                <w:szCs w:val="20"/>
              </w:rPr>
              <w:t>1  от</w:t>
            </w:r>
            <w:proofErr w:type="gramEnd"/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«21» августа 2020 г.</w:t>
            </w:r>
          </w:p>
        </w:tc>
        <w:tc>
          <w:tcPr>
            <w:tcW w:w="3543" w:type="dxa"/>
            <w:hideMark/>
          </w:tcPr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«Согласовано»</w:t>
            </w:r>
          </w:p>
          <w:p w:rsidR="005C6CCA" w:rsidRDefault="005C6CCA">
            <w:pPr>
              <w:pStyle w:val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5C6CCA" w:rsidRDefault="005C6CCA">
            <w:pPr>
              <w:pStyle w:val="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Методического совета</w:t>
            </w:r>
          </w:p>
          <w:p w:rsidR="005C6CCA" w:rsidRDefault="005C6CCA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____/ Г.М. Донская/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метод.совета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  № 1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от «25» августа 2020 г.</w:t>
            </w:r>
          </w:p>
        </w:tc>
        <w:tc>
          <w:tcPr>
            <w:tcW w:w="3543" w:type="dxa"/>
            <w:hideMark/>
          </w:tcPr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«Утверждено»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МОУ ИРМО «Никольская СОШ»____/ О.Б. Лепёшкина/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совета № 1              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«26» августа 2020 г.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Приказ   № ОД 66/1</w:t>
            </w:r>
          </w:p>
          <w:p w:rsidR="005C6CCA" w:rsidRDefault="005C6CCA">
            <w:pPr>
              <w:pStyle w:val="40"/>
              <w:spacing w:line="240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>от «26» августа_2020 г.</w:t>
            </w:r>
          </w:p>
        </w:tc>
      </w:tr>
    </w:tbl>
    <w:p w:rsidR="005C6CCA" w:rsidRDefault="005C6CCA" w:rsidP="005C6CC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  <w:lang w:eastAsia="en-US"/>
        </w:rPr>
      </w:pPr>
    </w:p>
    <w:p w:rsidR="005C6CCA" w:rsidRDefault="005C6CCA" w:rsidP="005C6C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CCA" w:rsidRDefault="005C6CCA" w:rsidP="005C6C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CCA" w:rsidRDefault="005C6CCA" w:rsidP="005C6CCA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C6CCA" w:rsidRDefault="005C6CCA" w:rsidP="005C6CCA">
      <w:pPr>
        <w:spacing w:after="160" w:line="25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уровень: </w:t>
      </w:r>
      <w:r w:rsidR="00F341F6">
        <w:rPr>
          <w:rFonts w:ascii="Times New Roman" w:hAnsi="Times New Roman" w:cs="Times New Roman"/>
          <w:u w:val="single"/>
        </w:rPr>
        <w:t>среднее</w:t>
      </w:r>
      <w:r>
        <w:rPr>
          <w:rFonts w:ascii="Times New Roman" w:hAnsi="Times New Roman" w:cs="Times New Roman"/>
          <w:u w:val="single"/>
        </w:rPr>
        <w:t xml:space="preserve">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 xml:space="preserve">базовый </w:t>
      </w:r>
      <w:r w:rsidR="00F341F6">
        <w:rPr>
          <w:rFonts w:ascii="Times New Roman" w:hAnsi="Times New Roman" w:cs="Times New Roman"/>
          <w:u w:val="single"/>
        </w:rPr>
        <w:t>ФК ГОС</w:t>
      </w:r>
    </w:p>
    <w:p w:rsidR="005C6CCA" w:rsidRDefault="005C6CCA" w:rsidP="005C6C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5C6CCA" w:rsidRDefault="005C6CCA" w:rsidP="005C6C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11_</w:t>
      </w:r>
      <w:r>
        <w:rPr>
          <w:rFonts w:ascii="Times New Roman" w:hAnsi="Times New Roman" w:cs="Times New Roman"/>
          <w:b/>
          <w:sz w:val="24"/>
          <w:szCs w:val="24"/>
        </w:rPr>
        <w:t>класс; 2020 – 2021 учебный год</w:t>
      </w:r>
    </w:p>
    <w:p w:rsidR="005C6CCA" w:rsidRDefault="005C6CCA" w:rsidP="005C6C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CCA" w:rsidRDefault="005C6CCA" w:rsidP="005C6CCA">
      <w:pPr>
        <w:spacing w:after="160" w:line="256" w:lineRule="auto"/>
        <w:rPr>
          <w:rFonts w:ascii="Times New Roman" w:hAnsi="Times New Roman" w:cs="Times New Roman"/>
        </w:rPr>
      </w:pPr>
    </w:p>
    <w:p w:rsidR="00A21FC3" w:rsidRDefault="005C6CCA" w:rsidP="005C6CCA">
      <w:pPr>
        <w:spacing w:after="160" w:line="25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Разработчик</w:t>
      </w:r>
      <w:r w:rsidR="00A21FC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:</w:t>
      </w:r>
      <w:proofErr w:type="gramEnd"/>
      <w:r w:rsidR="00A21FC3">
        <w:rPr>
          <w:rFonts w:ascii="Times New Roman" w:hAnsi="Times New Roman" w:cs="Times New Roman"/>
        </w:rPr>
        <w:t xml:space="preserve"> Метляева О.М.</w:t>
      </w:r>
    </w:p>
    <w:p w:rsidR="005C6CCA" w:rsidRDefault="005C6CCA" w:rsidP="005C6CCA">
      <w:pPr>
        <w:spacing w:after="160" w:line="25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Ульянова Н.В.</w:t>
      </w:r>
    </w:p>
    <w:p w:rsidR="005C6CCA" w:rsidRDefault="005C6CCA" w:rsidP="005C6CCA">
      <w:pPr>
        <w:spacing w:after="160" w:line="256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Квалификационная категория: </w:t>
      </w:r>
      <w:r>
        <w:rPr>
          <w:rFonts w:ascii="Times New Roman" w:hAnsi="Times New Roman" w:cs="Times New Roman"/>
          <w:b/>
          <w:u w:val="single"/>
        </w:rPr>
        <w:t>первая</w:t>
      </w:r>
    </w:p>
    <w:p w:rsidR="005C6CCA" w:rsidRDefault="005C6CCA" w:rsidP="005C6C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CCA" w:rsidRDefault="005C6CCA" w:rsidP="005C6C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CCA" w:rsidRDefault="005C6CCA" w:rsidP="005C6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CCA" w:rsidRDefault="005C6CCA" w:rsidP="005C6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6CCA" w:rsidRDefault="005C6CCA" w:rsidP="005C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CCA" w:rsidRDefault="005C6CCA" w:rsidP="005C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CCA" w:rsidRDefault="005C6CCA" w:rsidP="005C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CCA" w:rsidRDefault="005C6CCA" w:rsidP="005C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CCA" w:rsidRDefault="005C6CCA" w:rsidP="005C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CCA" w:rsidRDefault="005C6CCA" w:rsidP="005C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CCA" w:rsidRDefault="00A21FC3" w:rsidP="00A21F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C6CCA">
        <w:rPr>
          <w:rFonts w:ascii="Times New Roman" w:hAnsi="Times New Roman" w:cs="Times New Roman"/>
          <w:b/>
          <w:sz w:val="24"/>
          <w:szCs w:val="24"/>
        </w:rPr>
        <w:t>с. Никольск</w:t>
      </w:r>
    </w:p>
    <w:p w:rsidR="005C6CCA" w:rsidRDefault="005C6CCA" w:rsidP="005C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 учебный год</w:t>
      </w:r>
    </w:p>
    <w:p w:rsidR="005C6CCA" w:rsidRDefault="005C6CCA" w:rsidP="005C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F6" w:rsidRDefault="00F341F6" w:rsidP="005C6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0D" w:rsidRDefault="00D42F0D" w:rsidP="005C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CCA" w:rsidRDefault="005C6CCA" w:rsidP="005C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</w:t>
      </w:r>
      <w:r w:rsidR="00D42F0D">
        <w:rPr>
          <w:rFonts w:ascii="Times New Roman" w:hAnsi="Times New Roman" w:cs="Times New Roman"/>
          <w:sz w:val="24"/>
          <w:szCs w:val="24"/>
        </w:rPr>
        <w:t xml:space="preserve"> учебному предмету русский язык разработана на основе требований к результатам освоения ООП </w:t>
      </w:r>
      <w:r w:rsidR="00F341F6">
        <w:rPr>
          <w:rFonts w:ascii="Times New Roman" w:hAnsi="Times New Roman" w:cs="Times New Roman"/>
          <w:sz w:val="24"/>
          <w:szCs w:val="24"/>
        </w:rPr>
        <w:t>С</w:t>
      </w:r>
      <w:r w:rsidR="00D42F0D">
        <w:rPr>
          <w:rFonts w:ascii="Times New Roman" w:hAnsi="Times New Roman" w:cs="Times New Roman"/>
          <w:sz w:val="24"/>
          <w:szCs w:val="24"/>
        </w:rPr>
        <w:t>ОО</w:t>
      </w:r>
      <w:r w:rsidR="00F341F6">
        <w:rPr>
          <w:rFonts w:ascii="Times New Roman" w:hAnsi="Times New Roman" w:cs="Times New Roman"/>
          <w:sz w:val="24"/>
          <w:szCs w:val="24"/>
        </w:rPr>
        <w:t xml:space="preserve"> ФК ГОС</w:t>
      </w:r>
      <w:r w:rsidR="00D42F0D">
        <w:rPr>
          <w:rFonts w:ascii="Times New Roman" w:hAnsi="Times New Roman" w:cs="Times New Roman"/>
          <w:sz w:val="24"/>
          <w:szCs w:val="24"/>
        </w:rPr>
        <w:t xml:space="preserve"> МОУ ИРМО «Никольская СОШ». </w:t>
      </w:r>
    </w:p>
    <w:p w:rsidR="00B61F0E" w:rsidRDefault="00B61F0E" w:rsidP="00B6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F0E" w:rsidRDefault="00B61F0E" w:rsidP="00B6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F0E" w:rsidRDefault="001A111D" w:rsidP="00B61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="00B61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Требования к уровню</w:t>
      </w:r>
      <w:r w:rsidR="00B61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подготовки выпускников</w:t>
      </w: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 результате изучения русского языка ученик </w:t>
      </w:r>
      <w:r w:rsidR="001A11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научится</w:t>
      </w: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знать/понимать</w:t>
      </w:r>
    </w:p>
    <w:p w:rsidR="00B61F0E" w:rsidRDefault="00B61F0E" w:rsidP="00B61F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связь языка и истории, культуры русского и других народов;</w:t>
      </w:r>
    </w:p>
    <w:p w:rsidR="00B61F0E" w:rsidRDefault="00B61F0E" w:rsidP="00B61F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B61F0E" w:rsidRDefault="00B61F0E" w:rsidP="00B61F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единицы и уровни языка, их признаки и взаимосвязь;</w:t>
      </w:r>
    </w:p>
    <w:p w:rsidR="00B61F0E" w:rsidRDefault="00B61F0E" w:rsidP="00B61F0E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турной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учебно-научной, официально-деловой сферах общения;</w:t>
      </w: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уметь</w:t>
      </w:r>
    </w:p>
    <w:p w:rsidR="00B61F0E" w:rsidRDefault="00B61F0E" w:rsidP="00B61F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61F0E" w:rsidRDefault="00B61F0E" w:rsidP="00B61F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B61F0E" w:rsidRDefault="00B61F0E" w:rsidP="00B61F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проводить лингвистический анализ текстов различных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функ-циональных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стилей и разновидностей языка;</w:t>
      </w: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и чтение</w:t>
      </w:r>
    </w:p>
    <w:p w:rsidR="00B61F0E" w:rsidRDefault="00B61F0E" w:rsidP="00B61F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основные вид</w:t>
      </w:r>
      <w:r w:rsidR="001A111D">
        <w:rPr>
          <w:rFonts w:ascii="Times New Roman" w:eastAsia="Times New Roman" w:hAnsi="Times New Roman" w:cs="Times New Roman"/>
          <w:color w:val="333333"/>
          <w:sz w:val="24"/>
          <w:szCs w:val="24"/>
        </w:rPr>
        <w:t>ы чтения (ознакомительно-изучаю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щее, ознакомительно-реферативное и др.) в зависимости от коммуникативной задачи;</w:t>
      </w:r>
    </w:p>
    <w:p w:rsidR="00B61F0E" w:rsidRDefault="00B61F0E" w:rsidP="00B61F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говорение и письмо</w:t>
      </w:r>
    </w:p>
    <w:p w:rsidR="00B61F0E" w:rsidRDefault="00B61F0E" w:rsidP="00B61F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61F0E" w:rsidRDefault="00B61F0E" w:rsidP="00B61F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61F0E" w:rsidRDefault="00B61F0E" w:rsidP="00B61F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61F0E" w:rsidRDefault="00B61F0E" w:rsidP="00B61F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61F0E" w:rsidRDefault="00B61F0E" w:rsidP="00B61F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61F0E" w:rsidRDefault="00B61F0E" w:rsidP="00B61F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61F0E" w:rsidRDefault="00B61F0E" w:rsidP="00B61F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61F0E" w:rsidRDefault="00B61F0E" w:rsidP="00B61F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61F0E" w:rsidRDefault="00B61F0E" w:rsidP="00B61F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61F0E" w:rsidRDefault="00B61F0E" w:rsidP="00B61F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41F6" w:rsidRDefault="00F341F6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F0E" w:rsidRDefault="001A111D" w:rsidP="00F341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2.</w:t>
      </w:r>
      <w:r w:rsidR="00B61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Содержание учебного материала XI класс.</w:t>
      </w:r>
    </w:p>
    <w:p w:rsidR="00B61F0E" w:rsidRDefault="00B61F0E" w:rsidP="00B61F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</w:t>
      </w:r>
      <w:r w:rsidR="00F341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е, обеспечивающее формирование</w:t>
      </w:r>
      <w:r w:rsidR="00F341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оммуникативной компетенции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Речевое общение как форма взаимодействия людей в процессе их познавательно-трудовой деятельности. Виды речевого общения: официальное и неофициальное, публичное и непубличное. Речевая ситуация и ее компоненты.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Научный стиль, сферы его использования, назначение. Признаки научного стиля. Разновидности научного стиля. Основные жанры научного стиля: доклад, статья, сообщение, аннотация, рецензия, реферат, тезисы, конспект, беседа, дискуссия. Совершенствование культуры учебно-научного общения в устной и письменной форме.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Официально-деловой стиль, сферы его использования, назначение. Признаки официально-делового стиля. Основные жанры официально-делового стиля: заявление, доверенность, расписка, резюме, деловое письмо, объявление. Форма и структура делового документа. Совершенствование культуры официально-делового общения в устной и письменной форме.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Публицистический стиль, сферы его использования, назначение. Признаки публицистического стиля. Основные жанры публицистического стиля.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особенности устной и письменной речи. Развитие умений монологической и диалогической речи в разных сферах общения. Диалог в ситуации межкультурной коммуникации.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культуры восприятия устной монологической и диалогической речи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Культура работы с текстами разных типов, стилей и жанров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 чтение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Информационная переработка текстов различных функциональных стилей и жанров.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речевой культурой использования технических средств коммуникации (телефон, компьютер, электронная почта и др.).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B61F0E" w:rsidRDefault="00B61F0E" w:rsidP="00F34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F0E" w:rsidRDefault="00F341F6" w:rsidP="00F341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="00B61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одержание, обеспечи</w:t>
      </w:r>
      <w:r w:rsidR="001A1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вающее формирование</w:t>
      </w:r>
      <w:r w:rsidR="001A1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языковой и лингвистической</w:t>
      </w:r>
      <w:r w:rsidR="00B61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(языковедческой) компетенций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развитие других языков России.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Литературный язык и язык художественной литературы.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 системе языка, его единицах и уровнях, взаимосвязях и отношениях единиц разных уровней языка.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 и его место в системе языка и речи.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фонетической, лексической, грамматической систем русского языка.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Культура речи.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Лексические нормы. Употребление слова в строгом 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Грамматические нормы.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Орфографические нормы. 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Пунктуационные нормы. 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норм литературного языка в речевой практике.</w:t>
      </w:r>
    </w:p>
    <w:p w:rsidR="00B61F0E" w:rsidRDefault="00B61F0E" w:rsidP="00F341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Осуществление выбора наиболее точных языковых средств в соответствии со сферами и ситуациями речевого общения.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нормативных словарей русского языка.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B61F0E" w:rsidRDefault="001A111D" w:rsidP="00F341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="00B61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одержани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е, обеспечивающее формирование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</w:t>
      </w:r>
      <w:r w:rsidR="00B61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ультуроведческой</w:t>
      </w:r>
      <w:proofErr w:type="spellEnd"/>
      <w:r w:rsidR="00B61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компетенции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B61F0E" w:rsidRDefault="00B61F0E" w:rsidP="00F341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русского речевого этикета.</w:t>
      </w:r>
    </w:p>
    <w:p w:rsidR="00B61F0E" w:rsidRDefault="001A111D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B61F0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341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B61F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тематический план реализации рабочей программы.</w:t>
      </w:r>
    </w:p>
    <w:tbl>
      <w:tblPr>
        <w:tblpPr w:leftFromText="180" w:rightFromText="180" w:bottomFromText="200" w:vertAnchor="text" w:horzAnchor="page" w:tblpXSpec="right" w:tblpY="275"/>
        <w:tblW w:w="10561" w:type="dxa"/>
        <w:tblLayout w:type="fixed"/>
        <w:tblLook w:val="04A0" w:firstRow="1" w:lastRow="0" w:firstColumn="1" w:lastColumn="0" w:noHBand="0" w:noVBand="1"/>
      </w:tblPr>
      <w:tblGrid>
        <w:gridCol w:w="628"/>
        <w:gridCol w:w="899"/>
        <w:gridCol w:w="2411"/>
        <w:gridCol w:w="3322"/>
        <w:gridCol w:w="1219"/>
        <w:gridCol w:w="2082"/>
      </w:tblGrid>
      <w:tr w:rsidR="00B61F0E" w:rsidTr="00F341F6">
        <w:trPr>
          <w:gridAfter w:val="1"/>
          <w:wAfter w:w="2082" w:type="dxa"/>
          <w:trHeight w:val="698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 w:rsidP="00F341F6">
            <w:pPr>
              <w:spacing w:after="15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1F0E" w:rsidRDefault="00B61F0E" w:rsidP="00F341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B61F0E" w:rsidRDefault="00B61F0E" w:rsidP="00F341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 w:rsidP="00F341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 w:rsidP="00F341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 w:rsidP="00F341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B61F0E" w:rsidRDefault="00B61F0E" w:rsidP="00F341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 w:rsidP="00F341F6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 как система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Повторительно-обобщающий.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функции русской пунктуации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Р.Р.Синтаксическая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синонимия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синтаксического разбора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 Анализ синтаксических структур художественного текста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Р.Р.Особенности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публицистического</w:t>
            </w:r>
          </w:p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 речи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</w:t>
            </w:r>
          </w:p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Р.Р.Очерк</w:t>
            </w:r>
            <w:proofErr w:type="spellEnd"/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официально-делового стиля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официально-делового общения в устной и письменной форме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 публицистического стиля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речи.Жанры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новых знаний.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новых знаний.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устного выступления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форме ЕГЭ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контроля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очерк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художественной речи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письменного общения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Разноаспектный анализ текста (смысловой,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языковой)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проблемы исходного текста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как система правил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как система правил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как система правил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ЕГЭ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ЕГЭ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и его виды.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ЕГЭ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Орфоэпический тренинг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530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Лексические нормы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ЕГЭ, 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gridAfter w:val="1"/>
          <w:wAfter w:w="2082" w:type="dxa"/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нормы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в формате ЕГЭ</w:t>
            </w:r>
          </w:p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  <w:tr w:rsidR="00B61F0E" w:rsidTr="00F341F6">
        <w:trPr>
          <w:trHeight w:val="285"/>
        </w:trPr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1A11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нормы</w:t>
            </w:r>
          </w:p>
        </w:tc>
        <w:tc>
          <w:tcPr>
            <w:tcW w:w="3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  <w:tc>
          <w:tcPr>
            <w:tcW w:w="2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F0E" w:rsidRDefault="00B61F0E">
            <w:pPr>
              <w:spacing w:after="0"/>
              <w:rPr>
                <w:rFonts w:cs="Times New Roman"/>
              </w:rPr>
            </w:pPr>
          </w:p>
        </w:tc>
      </w:tr>
    </w:tbl>
    <w:p w:rsidR="00B61F0E" w:rsidRDefault="00B61F0E" w:rsidP="00B61F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61F0E" w:rsidRDefault="00B61F0E" w:rsidP="00B61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61F0E" w:rsidSect="002C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33E"/>
    <w:multiLevelType w:val="multilevel"/>
    <w:tmpl w:val="DD76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A0F88"/>
    <w:multiLevelType w:val="multilevel"/>
    <w:tmpl w:val="FC2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A031E"/>
    <w:multiLevelType w:val="multilevel"/>
    <w:tmpl w:val="A2E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E758C"/>
    <w:multiLevelType w:val="multilevel"/>
    <w:tmpl w:val="7F3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E49C9"/>
    <w:multiLevelType w:val="multilevel"/>
    <w:tmpl w:val="C70E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94425"/>
    <w:multiLevelType w:val="multilevel"/>
    <w:tmpl w:val="E1C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F4C41"/>
    <w:multiLevelType w:val="multilevel"/>
    <w:tmpl w:val="74B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CCA"/>
    <w:rsid w:val="001A111D"/>
    <w:rsid w:val="002C042A"/>
    <w:rsid w:val="003D263D"/>
    <w:rsid w:val="005557D9"/>
    <w:rsid w:val="005C6CCA"/>
    <w:rsid w:val="00A21FC3"/>
    <w:rsid w:val="00B61F0E"/>
    <w:rsid w:val="00D42F0D"/>
    <w:rsid w:val="00E8528E"/>
    <w:rsid w:val="00F3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4548"/>
  <w15:docId w15:val="{5C44A2E8-A3FF-473C-9CC4-5BB948E1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C6C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5C6C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6CCA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5C6C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6C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7509-3F45-416A-8A1B-4836F9EA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7</cp:revision>
  <dcterms:created xsi:type="dcterms:W3CDTF">2021-02-25T13:07:00Z</dcterms:created>
  <dcterms:modified xsi:type="dcterms:W3CDTF">2021-02-27T03:07:00Z</dcterms:modified>
</cp:coreProperties>
</file>