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Y="-172"/>
        <w:tblW w:w="0" w:type="auto"/>
        <w:tblLook w:val="04A0"/>
      </w:tblPr>
      <w:tblGrid>
        <w:gridCol w:w="3251"/>
        <w:gridCol w:w="1909"/>
        <w:gridCol w:w="1323"/>
        <w:gridCol w:w="3088"/>
      </w:tblGrid>
      <w:tr w:rsidR="001C6E8B" w:rsidRPr="00267211" w:rsidTr="007C5407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6E8B" w:rsidRPr="000E12CF" w:rsidRDefault="001C6E8B" w:rsidP="000E12CF">
            <w:pPr>
              <w:jc w:val="center"/>
              <w:rPr>
                <w:sz w:val="24"/>
                <w:szCs w:val="24"/>
              </w:rPr>
            </w:pPr>
            <w:r w:rsidRPr="000E12CF">
              <w:rPr>
                <w:sz w:val="24"/>
                <w:szCs w:val="24"/>
              </w:rPr>
              <w:t>Муниципальное об</w:t>
            </w:r>
            <w:r w:rsidR="007664E9" w:rsidRPr="000E12CF">
              <w:rPr>
                <w:sz w:val="24"/>
                <w:szCs w:val="24"/>
              </w:rPr>
              <w:t>щеоб</w:t>
            </w:r>
            <w:r w:rsidRPr="000E12CF">
              <w:rPr>
                <w:sz w:val="24"/>
                <w:szCs w:val="24"/>
              </w:rPr>
              <w:t>разовательное учреждение</w:t>
            </w:r>
          </w:p>
          <w:p w:rsidR="001C6E8B" w:rsidRPr="000E12CF" w:rsidRDefault="001C6E8B" w:rsidP="000E12CF">
            <w:pPr>
              <w:jc w:val="center"/>
              <w:rPr>
                <w:sz w:val="24"/>
                <w:szCs w:val="24"/>
              </w:rPr>
            </w:pPr>
            <w:r w:rsidRPr="000E12CF">
              <w:rPr>
                <w:sz w:val="24"/>
                <w:szCs w:val="24"/>
              </w:rPr>
              <w:t xml:space="preserve"> Иркутского районного муниципального образования </w:t>
            </w:r>
          </w:p>
          <w:p w:rsidR="001C6E8B" w:rsidRPr="000E12CF" w:rsidRDefault="001C6E8B" w:rsidP="000E12CF">
            <w:pPr>
              <w:jc w:val="center"/>
              <w:rPr>
                <w:sz w:val="24"/>
                <w:szCs w:val="24"/>
              </w:rPr>
            </w:pPr>
            <w:r w:rsidRPr="000E12CF">
              <w:rPr>
                <w:sz w:val="24"/>
                <w:szCs w:val="24"/>
              </w:rPr>
              <w:t>«Никольская средняя общеобразовательная школа»</w:t>
            </w:r>
          </w:p>
          <w:p w:rsidR="001C6E8B" w:rsidRPr="00267211" w:rsidRDefault="001C6E8B" w:rsidP="000E12CF">
            <w:pPr>
              <w:jc w:val="center"/>
            </w:pPr>
          </w:p>
        </w:tc>
      </w:tr>
      <w:tr w:rsidR="000E12CF" w:rsidRPr="009E7F3A" w:rsidTr="007C5407"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0E12CF" w:rsidRPr="00C406CA" w:rsidRDefault="000E12CF" w:rsidP="000E12CF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«Рассмотрено»</w:t>
            </w:r>
          </w:p>
          <w:p w:rsidR="000E12CF" w:rsidRPr="00C406CA" w:rsidRDefault="000E12CF" w:rsidP="000E12CF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Руководитель МО</w:t>
            </w:r>
            <w:r>
              <w:rPr>
                <w:b w:val="0"/>
                <w:sz w:val="20"/>
                <w:szCs w:val="20"/>
              </w:rPr>
              <w:t xml:space="preserve"> учителей обществознания и естественного цикла</w:t>
            </w:r>
          </w:p>
          <w:p w:rsidR="000E12CF" w:rsidRPr="007168BD" w:rsidRDefault="000E12CF" w:rsidP="000E12CF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 w:rsidRPr="00C406CA">
              <w:rPr>
                <w:b w:val="0"/>
                <w:sz w:val="20"/>
                <w:szCs w:val="20"/>
              </w:rPr>
              <w:t>_</w:t>
            </w:r>
            <w:r>
              <w:rPr>
                <w:b w:val="0"/>
                <w:sz w:val="20"/>
                <w:szCs w:val="20"/>
              </w:rPr>
              <w:t>___________</w:t>
            </w:r>
            <w:r w:rsidRPr="007168BD">
              <w:rPr>
                <w:b w:val="0"/>
                <w:sz w:val="20"/>
                <w:szCs w:val="20"/>
                <w:u w:val="single"/>
              </w:rPr>
              <w:t xml:space="preserve">/К.Б. </w:t>
            </w:r>
            <w:proofErr w:type="spellStart"/>
            <w:r w:rsidRPr="007168BD">
              <w:rPr>
                <w:b w:val="0"/>
                <w:sz w:val="20"/>
                <w:szCs w:val="20"/>
                <w:u w:val="single"/>
              </w:rPr>
              <w:t>Булдакова</w:t>
            </w:r>
            <w:proofErr w:type="spellEnd"/>
            <w:r w:rsidRPr="007168BD">
              <w:rPr>
                <w:b w:val="0"/>
                <w:sz w:val="20"/>
                <w:szCs w:val="20"/>
                <w:u w:val="single"/>
              </w:rPr>
              <w:t>/</w:t>
            </w:r>
          </w:p>
          <w:p w:rsidR="000E12CF" w:rsidRDefault="000E12CF" w:rsidP="000E12CF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МО   </w:t>
            </w:r>
            <w:r w:rsidRPr="00C406CA">
              <w:rPr>
                <w:b w:val="0"/>
                <w:sz w:val="20"/>
                <w:szCs w:val="20"/>
              </w:rPr>
              <w:t>№</w:t>
            </w:r>
            <w:r>
              <w:rPr>
                <w:b w:val="0"/>
                <w:sz w:val="20"/>
                <w:szCs w:val="20"/>
              </w:rPr>
              <w:t>1</w:t>
            </w:r>
            <w:r w:rsidRPr="00C406CA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                  </w:t>
            </w:r>
          </w:p>
          <w:p w:rsidR="000E12CF" w:rsidRPr="00C406CA" w:rsidRDefault="000E12CF" w:rsidP="000E12CF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C406CA">
              <w:rPr>
                <w:b w:val="0"/>
                <w:sz w:val="20"/>
                <w:szCs w:val="20"/>
              </w:rPr>
              <w:t xml:space="preserve">от </w:t>
            </w:r>
            <w:r w:rsidRPr="00D20DC8">
              <w:rPr>
                <w:b w:val="0"/>
                <w:sz w:val="20"/>
                <w:szCs w:val="20"/>
                <w:u w:val="single"/>
              </w:rPr>
              <w:t>«21» августа 2020г.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2CF" w:rsidRPr="00C406CA" w:rsidRDefault="000E12CF" w:rsidP="000E12CF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«Согласовано»</w:t>
            </w:r>
          </w:p>
          <w:p w:rsidR="000E12CF" w:rsidRPr="00C406CA" w:rsidRDefault="000E12CF" w:rsidP="000E12CF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 xml:space="preserve">Председатель </w:t>
            </w:r>
          </w:p>
          <w:p w:rsidR="000E12CF" w:rsidRPr="00C406CA" w:rsidRDefault="000E12CF" w:rsidP="000E12CF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Методического совета</w:t>
            </w:r>
          </w:p>
          <w:p w:rsidR="000E12CF" w:rsidRPr="00C406CA" w:rsidRDefault="000E12CF" w:rsidP="000E12CF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</w:t>
            </w:r>
            <w:r w:rsidRPr="00C406CA">
              <w:rPr>
                <w:b w:val="0"/>
                <w:sz w:val="20"/>
                <w:szCs w:val="20"/>
              </w:rPr>
              <w:t xml:space="preserve">_/ </w:t>
            </w:r>
            <w:r>
              <w:rPr>
                <w:b w:val="0"/>
                <w:sz w:val="20"/>
                <w:szCs w:val="20"/>
              </w:rPr>
              <w:t>Г.М. Донская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0E12CF" w:rsidRDefault="000E12CF" w:rsidP="000E12CF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Протокол метод</w:t>
            </w:r>
            <w:proofErr w:type="gramStart"/>
            <w:r>
              <w:rPr>
                <w:b w:val="0"/>
                <w:sz w:val="20"/>
                <w:szCs w:val="20"/>
              </w:rPr>
              <w:t>.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с</w:t>
            </w:r>
            <w:proofErr w:type="gramEnd"/>
            <w:r>
              <w:rPr>
                <w:b w:val="0"/>
                <w:sz w:val="20"/>
                <w:szCs w:val="20"/>
              </w:rPr>
              <w:t xml:space="preserve">овета   </w:t>
            </w:r>
            <w:r w:rsidRPr="007168BD">
              <w:rPr>
                <w:b w:val="0"/>
                <w:sz w:val="20"/>
                <w:szCs w:val="20"/>
                <w:u w:val="single"/>
              </w:rPr>
              <w:t>№  1</w:t>
            </w:r>
          </w:p>
          <w:p w:rsidR="000E12CF" w:rsidRPr="007168BD" w:rsidRDefault="000E12CF" w:rsidP="000E12CF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 w:rsidRPr="00C406CA">
              <w:rPr>
                <w:b w:val="0"/>
                <w:sz w:val="20"/>
                <w:szCs w:val="20"/>
              </w:rPr>
              <w:t xml:space="preserve"> </w:t>
            </w:r>
            <w:r w:rsidRPr="007168BD">
              <w:rPr>
                <w:b w:val="0"/>
                <w:sz w:val="20"/>
                <w:szCs w:val="20"/>
                <w:u w:val="single"/>
              </w:rPr>
              <w:t>от «2</w:t>
            </w:r>
            <w:r>
              <w:rPr>
                <w:b w:val="0"/>
                <w:sz w:val="20"/>
                <w:szCs w:val="20"/>
                <w:u w:val="single"/>
              </w:rPr>
              <w:t>5</w:t>
            </w:r>
            <w:r w:rsidRPr="007168BD">
              <w:rPr>
                <w:b w:val="0"/>
                <w:sz w:val="20"/>
                <w:szCs w:val="20"/>
                <w:u w:val="single"/>
              </w:rPr>
              <w:t>»    августа  2020г.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0E12CF" w:rsidRPr="00C406CA" w:rsidRDefault="000E12CF" w:rsidP="000E12CF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«Утверждено»</w:t>
            </w:r>
          </w:p>
          <w:p w:rsidR="000E12CF" w:rsidRDefault="000E12CF" w:rsidP="000E12CF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Директор </w:t>
            </w:r>
          </w:p>
          <w:p w:rsidR="000E12CF" w:rsidRPr="00C406CA" w:rsidRDefault="000E12CF" w:rsidP="000E12CF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МОУ ИРМО «Никольская СОШ»</w:t>
            </w:r>
            <w:r>
              <w:rPr>
                <w:b w:val="0"/>
                <w:sz w:val="20"/>
                <w:szCs w:val="20"/>
              </w:rPr>
              <w:t xml:space="preserve"> __________</w:t>
            </w:r>
            <w:r w:rsidRPr="00C406CA">
              <w:rPr>
                <w:b w:val="0"/>
                <w:sz w:val="20"/>
                <w:szCs w:val="20"/>
              </w:rPr>
              <w:t xml:space="preserve">_/ </w:t>
            </w:r>
            <w:r>
              <w:rPr>
                <w:b w:val="0"/>
                <w:sz w:val="20"/>
                <w:szCs w:val="20"/>
              </w:rPr>
              <w:t>О.Б. Лепёшкина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0E12CF" w:rsidRDefault="000E12CF" w:rsidP="000E12CF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пед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. </w:t>
            </w:r>
            <w:r w:rsidRPr="00D20DC8">
              <w:rPr>
                <w:b w:val="0"/>
                <w:sz w:val="20"/>
                <w:szCs w:val="20"/>
              </w:rPr>
              <w:t>совета</w:t>
            </w:r>
            <w:proofErr w:type="gramEnd"/>
            <w:r w:rsidRPr="00D20DC8">
              <w:rPr>
                <w:b w:val="0"/>
                <w:sz w:val="20"/>
                <w:szCs w:val="20"/>
                <w:u w:val="single"/>
              </w:rPr>
              <w:t xml:space="preserve"> </w:t>
            </w:r>
            <w:r>
              <w:rPr>
                <w:b w:val="0"/>
                <w:sz w:val="20"/>
                <w:szCs w:val="20"/>
                <w:u w:val="single"/>
              </w:rPr>
              <w:t xml:space="preserve">   </w:t>
            </w:r>
            <w:r w:rsidRPr="00D20DC8">
              <w:rPr>
                <w:b w:val="0"/>
                <w:sz w:val="20"/>
                <w:szCs w:val="20"/>
                <w:u w:val="single"/>
              </w:rPr>
              <w:t>№1</w:t>
            </w:r>
            <w:r>
              <w:rPr>
                <w:b w:val="0"/>
                <w:sz w:val="20"/>
                <w:szCs w:val="20"/>
              </w:rPr>
              <w:t xml:space="preserve">                    от «26» августа 2020 </w:t>
            </w:r>
            <w:r w:rsidRPr="00C406CA">
              <w:rPr>
                <w:b w:val="0"/>
                <w:sz w:val="20"/>
                <w:szCs w:val="20"/>
              </w:rPr>
              <w:t>г.</w:t>
            </w:r>
          </w:p>
          <w:p w:rsidR="000E12CF" w:rsidRDefault="000E12CF" w:rsidP="000E12CF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Приказ</w:t>
            </w:r>
            <w:r>
              <w:rPr>
                <w:b w:val="0"/>
                <w:sz w:val="20"/>
                <w:szCs w:val="20"/>
              </w:rPr>
              <w:t xml:space="preserve">   </w:t>
            </w:r>
            <w:r w:rsidRPr="00D20DC8">
              <w:rPr>
                <w:b w:val="0"/>
                <w:sz w:val="20"/>
                <w:szCs w:val="20"/>
                <w:u w:val="single"/>
              </w:rPr>
              <w:t xml:space="preserve">№ОД </w:t>
            </w:r>
            <w:r>
              <w:rPr>
                <w:b w:val="0"/>
                <w:sz w:val="20"/>
                <w:szCs w:val="20"/>
                <w:u w:val="single"/>
              </w:rPr>
              <w:t>6</w:t>
            </w:r>
            <w:r w:rsidRPr="00D20DC8">
              <w:rPr>
                <w:b w:val="0"/>
                <w:sz w:val="20"/>
                <w:szCs w:val="20"/>
                <w:u w:val="single"/>
              </w:rPr>
              <w:t>6/1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0E12CF" w:rsidRPr="00510D1A" w:rsidRDefault="000E12CF" w:rsidP="000E12CF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 w:rsidRPr="00D20DC8">
              <w:rPr>
                <w:b w:val="0"/>
                <w:sz w:val="20"/>
                <w:szCs w:val="20"/>
                <w:u w:val="single"/>
              </w:rPr>
              <w:t xml:space="preserve">от </w:t>
            </w:r>
            <w:r>
              <w:rPr>
                <w:b w:val="0"/>
                <w:sz w:val="20"/>
                <w:szCs w:val="20"/>
                <w:u w:val="single"/>
              </w:rPr>
              <w:t xml:space="preserve">    «26» августа    </w:t>
            </w:r>
            <w:r w:rsidRPr="00D20DC8">
              <w:rPr>
                <w:b w:val="0"/>
                <w:sz w:val="20"/>
                <w:szCs w:val="20"/>
                <w:u w:val="single"/>
              </w:rPr>
              <w:t>2020г.</w:t>
            </w:r>
          </w:p>
        </w:tc>
      </w:tr>
      <w:tr w:rsidR="006321EE" w:rsidRPr="003C440E" w:rsidTr="007C5407">
        <w:trPr>
          <w:trHeight w:val="4141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1EE" w:rsidRPr="003C440E" w:rsidRDefault="006321EE" w:rsidP="000E12CF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</w:p>
          <w:p w:rsidR="006321EE" w:rsidRPr="003C440E" w:rsidRDefault="006321EE" w:rsidP="000E12CF">
            <w:pPr>
              <w:spacing w:before="120" w:after="120"/>
              <w:rPr>
                <w:b/>
                <w:bCs/>
                <w:color w:val="000000" w:themeColor="text1"/>
              </w:rPr>
            </w:pPr>
          </w:p>
          <w:p w:rsidR="000E12CF" w:rsidRPr="008D057A" w:rsidRDefault="000E12CF" w:rsidP="000E12CF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8D057A">
              <w:rPr>
                <w:b/>
                <w:sz w:val="24"/>
                <w:szCs w:val="24"/>
              </w:rPr>
              <w:t xml:space="preserve">РАБОЧАЯ ПРОГРАММА </w:t>
            </w:r>
          </w:p>
          <w:p w:rsidR="000E12CF" w:rsidRPr="008D057A" w:rsidRDefault="000E12CF" w:rsidP="000E12CF">
            <w:pPr>
              <w:spacing w:line="259" w:lineRule="auto"/>
              <w:jc w:val="center"/>
              <w:rPr>
                <w:sz w:val="24"/>
                <w:szCs w:val="24"/>
                <w:u w:val="single"/>
              </w:rPr>
            </w:pPr>
            <w:r w:rsidRPr="008D057A">
              <w:rPr>
                <w:color w:val="000000" w:themeColor="text1"/>
                <w:sz w:val="24"/>
                <w:szCs w:val="24"/>
                <w:u w:val="single"/>
              </w:rPr>
              <w:t xml:space="preserve">уровень: </w:t>
            </w:r>
            <w:r w:rsidR="00070FE4">
              <w:rPr>
                <w:sz w:val="24"/>
                <w:szCs w:val="24"/>
                <w:u w:val="single"/>
              </w:rPr>
              <w:t>среднее</w:t>
            </w:r>
            <w:r w:rsidRPr="008D057A">
              <w:rPr>
                <w:sz w:val="24"/>
                <w:szCs w:val="24"/>
                <w:u w:val="single"/>
              </w:rPr>
              <w:t xml:space="preserve"> общее образование, ФГОС, базовый</w:t>
            </w:r>
          </w:p>
          <w:p w:rsidR="000E12CF" w:rsidRPr="008D057A" w:rsidRDefault="000E12CF" w:rsidP="000E12CF">
            <w:pPr>
              <w:spacing w:line="259" w:lineRule="auto"/>
              <w:jc w:val="center"/>
              <w:rPr>
                <w:sz w:val="24"/>
                <w:szCs w:val="24"/>
                <w:u w:val="single"/>
              </w:rPr>
            </w:pPr>
            <w:r w:rsidRPr="008D057A">
              <w:rPr>
                <w:sz w:val="24"/>
                <w:szCs w:val="24"/>
                <w:u w:val="single"/>
              </w:rPr>
              <w:t xml:space="preserve"> </w:t>
            </w:r>
          </w:p>
          <w:p w:rsidR="000E12CF" w:rsidRPr="008D057A" w:rsidRDefault="000E12CF" w:rsidP="000E12CF">
            <w:pPr>
              <w:spacing w:after="160" w:line="259" w:lineRule="auto"/>
              <w:jc w:val="center"/>
              <w:rPr>
                <w:sz w:val="24"/>
                <w:szCs w:val="24"/>
                <w:u w:val="single"/>
              </w:rPr>
            </w:pPr>
            <w:r w:rsidRPr="008D057A">
              <w:rPr>
                <w:sz w:val="24"/>
                <w:szCs w:val="24"/>
                <w:u w:val="single"/>
              </w:rPr>
              <w:t xml:space="preserve">Предмет:  </w:t>
            </w:r>
            <w:r>
              <w:rPr>
                <w:sz w:val="24"/>
                <w:szCs w:val="24"/>
                <w:u w:val="single"/>
              </w:rPr>
              <w:t>обществознание</w:t>
            </w:r>
          </w:p>
          <w:p w:rsidR="000E12CF" w:rsidRPr="008D057A" w:rsidRDefault="000E12CF" w:rsidP="000E12CF">
            <w:pPr>
              <w:spacing w:after="160" w:line="259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11 </w:t>
            </w:r>
            <w:r w:rsidR="003473DB">
              <w:rPr>
                <w:sz w:val="24"/>
                <w:szCs w:val="24"/>
                <w:u w:val="single"/>
              </w:rPr>
              <w:t>класс</w:t>
            </w:r>
          </w:p>
          <w:p w:rsidR="006321EE" w:rsidRPr="003C440E" w:rsidRDefault="006321EE" w:rsidP="000E12CF">
            <w:pPr>
              <w:spacing w:after="160" w:line="259" w:lineRule="auto"/>
              <w:rPr>
                <w:color w:val="000000" w:themeColor="text1"/>
              </w:rPr>
            </w:pPr>
          </w:p>
        </w:tc>
      </w:tr>
      <w:tr w:rsidR="000E12CF" w:rsidRPr="003C440E" w:rsidTr="007C5407">
        <w:trPr>
          <w:trHeight w:val="5460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2CF" w:rsidRPr="003C440E" w:rsidRDefault="000E12CF" w:rsidP="000E12CF">
            <w:pPr>
              <w:spacing w:before="240" w:after="240" w:line="225" w:lineRule="atLeast"/>
              <w:jc w:val="center"/>
              <w:rPr>
                <w:color w:val="000000" w:themeColor="text1"/>
              </w:rPr>
            </w:pPr>
          </w:p>
          <w:p w:rsidR="000E12CF" w:rsidRPr="003C440E" w:rsidRDefault="000E12CF" w:rsidP="000E12CF">
            <w:pPr>
              <w:spacing w:before="240" w:after="240" w:line="225" w:lineRule="atLeast"/>
              <w:jc w:val="center"/>
              <w:rPr>
                <w:color w:val="000000" w:themeColor="text1"/>
              </w:rPr>
            </w:pPr>
          </w:p>
          <w:p w:rsidR="000E12CF" w:rsidRPr="003C440E" w:rsidRDefault="000E12CF" w:rsidP="000E12CF">
            <w:pPr>
              <w:rPr>
                <w:color w:val="000000" w:themeColor="text1"/>
              </w:rPr>
            </w:pPr>
            <w:r w:rsidRPr="003C440E">
              <w:rPr>
                <w:color w:val="000000" w:themeColor="text1"/>
              </w:rPr>
              <w:t> </w:t>
            </w:r>
          </w:p>
          <w:p w:rsidR="000E12CF" w:rsidRPr="003C440E" w:rsidRDefault="000E12CF" w:rsidP="000E12CF">
            <w:pPr>
              <w:spacing w:before="240" w:after="240" w:line="225" w:lineRule="atLeast"/>
              <w:jc w:val="center"/>
              <w:rPr>
                <w:bCs/>
                <w:color w:val="000000" w:themeColor="text1"/>
              </w:rPr>
            </w:pPr>
          </w:p>
          <w:p w:rsidR="000E12CF" w:rsidRPr="003C440E" w:rsidRDefault="000E12CF" w:rsidP="000E12CF">
            <w:pPr>
              <w:spacing w:before="240" w:after="240" w:line="225" w:lineRule="atLeast"/>
              <w:jc w:val="center"/>
              <w:rPr>
                <w:bCs/>
                <w:color w:val="000000" w:themeColor="text1"/>
              </w:rPr>
            </w:pPr>
          </w:p>
          <w:p w:rsidR="000E12CF" w:rsidRPr="003C440E" w:rsidRDefault="000E12CF" w:rsidP="000E12CF">
            <w:pPr>
              <w:spacing w:before="240" w:after="240" w:line="225" w:lineRule="atLeast"/>
              <w:jc w:val="center"/>
              <w:rPr>
                <w:bCs/>
                <w:color w:val="000000" w:themeColor="text1"/>
              </w:rPr>
            </w:pPr>
          </w:p>
          <w:p w:rsidR="000E12CF" w:rsidRPr="003C440E" w:rsidRDefault="000E12CF" w:rsidP="000E12CF">
            <w:pPr>
              <w:spacing w:before="240" w:after="240" w:line="225" w:lineRule="atLeast"/>
              <w:jc w:val="center"/>
              <w:rPr>
                <w:bCs/>
                <w:color w:val="000000" w:themeColor="text1"/>
              </w:rPr>
            </w:pPr>
          </w:p>
          <w:p w:rsidR="000E12CF" w:rsidRPr="003C440E" w:rsidRDefault="000E12CF" w:rsidP="000E12CF">
            <w:pPr>
              <w:spacing w:before="240" w:after="240" w:line="225" w:lineRule="atLeast"/>
              <w:jc w:val="center"/>
              <w:rPr>
                <w:bCs/>
                <w:color w:val="000000" w:themeColor="text1"/>
              </w:rPr>
            </w:pPr>
          </w:p>
          <w:p w:rsidR="000E12CF" w:rsidRPr="003C440E" w:rsidRDefault="000E12CF" w:rsidP="000E12CF">
            <w:pPr>
              <w:spacing w:before="240" w:after="240" w:line="225" w:lineRule="atLeast"/>
              <w:jc w:val="center"/>
              <w:rPr>
                <w:bCs/>
                <w:color w:val="000000" w:themeColor="text1"/>
              </w:rPr>
            </w:pPr>
          </w:p>
          <w:p w:rsidR="000E12CF" w:rsidRPr="003C440E" w:rsidRDefault="000E12CF" w:rsidP="000E12CF">
            <w:pPr>
              <w:spacing w:before="240" w:after="240" w:line="225" w:lineRule="atLeast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2CF" w:rsidRPr="008D057A" w:rsidRDefault="000E12CF" w:rsidP="000E12CF">
            <w:pPr>
              <w:spacing w:after="160" w:line="259" w:lineRule="auto"/>
              <w:rPr>
                <w:sz w:val="24"/>
                <w:szCs w:val="24"/>
                <w:u w:val="single"/>
              </w:rPr>
            </w:pPr>
            <w:r w:rsidRPr="008D057A">
              <w:rPr>
                <w:sz w:val="24"/>
                <w:szCs w:val="24"/>
              </w:rPr>
              <w:t xml:space="preserve">Разработчик: </w:t>
            </w:r>
            <w:proofErr w:type="spellStart"/>
            <w:r w:rsidRPr="008D057A">
              <w:rPr>
                <w:sz w:val="24"/>
                <w:szCs w:val="24"/>
                <w:u w:val="single"/>
              </w:rPr>
              <w:t>Бубнова</w:t>
            </w:r>
            <w:proofErr w:type="spellEnd"/>
            <w:r w:rsidRPr="008D057A">
              <w:rPr>
                <w:sz w:val="24"/>
                <w:szCs w:val="24"/>
                <w:u w:val="single"/>
              </w:rPr>
              <w:t xml:space="preserve"> Е.В.</w:t>
            </w:r>
          </w:p>
          <w:p w:rsidR="000E12CF" w:rsidRPr="008D057A" w:rsidRDefault="000E12CF" w:rsidP="000E12CF">
            <w:pPr>
              <w:spacing w:after="160" w:line="259" w:lineRule="auto"/>
              <w:rPr>
                <w:sz w:val="24"/>
                <w:szCs w:val="24"/>
                <w:u w:val="single"/>
              </w:rPr>
            </w:pPr>
            <w:r w:rsidRPr="008D057A">
              <w:rPr>
                <w:sz w:val="24"/>
                <w:szCs w:val="24"/>
              </w:rPr>
              <w:t xml:space="preserve">Квалификационная категория: </w:t>
            </w:r>
            <w:r w:rsidRPr="008D057A">
              <w:rPr>
                <w:sz w:val="24"/>
                <w:szCs w:val="24"/>
                <w:u w:val="single"/>
              </w:rPr>
              <w:t>первая</w:t>
            </w:r>
          </w:p>
          <w:p w:rsidR="000E12CF" w:rsidRPr="003C440E" w:rsidRDefault="000E12CF" w:rsidP="000E12CF">
            <w:pPr>
              <w:spacing w:before="240" w:after="240" w:line="225" w:lineRule="atLeast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E12CF" w:rsidRPr="003C440E" w:rsidTr="007C5407">
        <w:trPr>
          <w:trHeight w:val="990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2CF" w:rsidRPr="008D057A" w:rsidRDefault="000E12CF" w:rsidP="000E12C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8D057A">
              <w:rPr>
                <w:sz w:val="24"/>
                <w:szCs w:val="24"/>
              </w:rPr>
              <w:t>с. Никольск</w:t>
            </w:r>
          </w:p>
          <w:p w:rsidR="000E12CF" w:rsidRPr="003C440E" w:rsidRDefault="000E12CF" w:rsidP="000E12CF">
            <w:pPr>
              <w:spacing w:before="240" w:after="240" w:line="225" w:lineRule="atLeast"/>
              <w:jc w:val="center"/>
              <w:rPr>
                <w:color w:val="000000" w:themeColor="text1"/>
              </w:rPr>
            </w:pPr>
          </w:p>
        </w:tc>
      </w:tr>
    </w:tbl>
    <w:p w:rsidR="001C6E8B" w:rsidRDefault="001C6E8B" w:rsidP="001C6E8B">
      <w:pPr>
        <w:rPr>
          <w:b/>
          <w:bCs/>
        </w:rPr>
      </w:pPr>
    </w:p>
    <w:p w:rsidR="003473DB" w:rsidRPr="006C6FCE" w:rsidRDefault="003473DB" w:rsidP="006C6FCE">
      <w:pPr>
        <w:pStyle w:val="23"/>
        <w:shd w:val="clear" w:color="auto" w:fill="auto"/>
        <w:spacing w:before="0" w:after="59" w:line="240" w:lineRule="auto"/>
        <w:jc w:val="left"/>
        <w:rPr>
          <w:rFonts w:ascii="Times New Roman" w:hAnsi="Times New Roman" w:cs="Times New Roman"/>
          <w:b w:val="0"/>
        </w:rPr>
      </w:pPr>
      <w:bookmarkStart w:id="0" w:name="bookmark1"/>
      <w:r w:rsidRPr="002F10D7">
        <w:rPr>
          <w:rFonts w:ascii="Times New Roman" w:hAnsi="Times New Roman" w:cs="Times New Roman"/>
          <w:b w:val="0"/>
        </w:rPr>
        <w:lastRenderedPageBreak/>
        <w:t>Раб</w:t>
      </w:r>
      <w:r>
        <w:rPr>
          <w:rFonts w:ascii="Times New Roman" w:hAnsi="Times New Roman" w:cs="Times New Roman"/>
          <w:b w:val="0"/>
        </w:rPr>
        <w:t xml:space="preserve">очая </w:t>
      </w:r>
      <w:r w:rsidRPr="002F10D7">
        <w:rPr>
          <w:rFonts w:ascii="Times New Roman" w:hAnsi="Times New Roman" w:cs="Times New Roman"/>
          <w:b w:val="0"/>
        </w:rPr>
        <w:t xml:space="preserve"> прогр</w:t>
      </w:r>
      <w:r>
        <w:rPr>
          <w:rFonts w:ascii="Times New Roman" w:hAnsi="Times New Roman" w:cs="Times New Roman"/>
          <w:b w:val="0"/>
        </w:rPr>
        <w:t>амма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по учебному предмету география разработана на основе требований к результатам освоения ООП ООО МОУ ИРМО «Никольская СОШ». </w:t>
      </w:r>
      <w:bookmarkEnd w:id="0"/>
    </w:p>
    <w:p w:rsidR="001C6E8B" w:rsidRPr="007C5407" w:rsidRDefault="001C6E8B" w:rsidP="001C6E8B">
      <w:pPr>
        <w:ind w:firstLine="567"/>
        <w:jc w:val="center"/>
        <w:rPr>
          <w:b/>
          <w:bCs/>
          <w:sz w:val="24"/>
          <w:szCs w:val="24"/>
        </w:rPr>
      </w:pPr>
      <w:r w:rsidRPr="007C5407">
        <w:rPr>
          <w:b/>
          <w:bCs/>
          <w:sz w:val="24"/>
          <w:szCs w:val="24"/>
        </w:rPr>
        <w:t>Планируемые результаты изучения учебного предмета</w:t>
      </w:r>
    </w:p>
    <w:p w:rsidR="001C6E8B" w:rsidRPr="007C5407" w:rsidRDefault="001C6E8B" w:rsidP="001C6E8B">
      <w:pPr>
        <w:ind w:left="680"/>
        <w:jc w:val="center"/>
        <w:rPr>
          <w:b/>
          <w:bCs/>
          <w:sz w:val="24"/>
          <w:szCs w:val="24"/>
        </w:rPr>
      </w:pPr>
      <w:r w:rsidRPr="007C5407">
        <w:rPr>
          <w:b/>
          <w:bCs/>
          <w:sz w:val="24"/>
          <w:szCs w:val="24"/>
        </w:rPr>
        <w:t>«Обществознание 11 класс»</w:t>
      </w:r>
    </w:p>
    <w:p w:rsidR="00956039" w:rsidRPr="007C5407" w:rsidRDefault="00956039" w:rsidP="003473DB">
      <w:pPr>
        <w:shd w:val="clear" w:color="auto" w:fill="FFFFFF"/>
        <w:spacing w:before="115"/>
        <w:jc w:val="both"/>
        <w:rPr>
          <w:sz w:val="24"/>
          <w:szCs w:val="24"/>
        </w:rPr>
      </w:pPr>
      <w:r w:rsidRPr="007C5407">
        <w:rPr>
          <w:sz w:val="24"/>
          <w:szCs w:val="24"/>
        </w:rPr>
        <w:t xml:space="preserve">В результате изучения обществознания ученик должен </w:t>
      </w:r>
    </w:p>
    <w:p w:rsidR="00956039" w:rsidRPr="007C5407" w:rsidRDefault="00956039" w:rsidP="003473D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15"/>
        <w:jc w:val="both"/>
        <w:rPr>
          <w:b/>
          <w:bCs/>
          <w:sz w:val="24"/>
          <w:szCs w:val="24"/>
        </w:rPr>
      </w:pPr>
      <w:r w:rsidRPr="007C5407">
        <w:rPr>
          <w:b/>
          <w:bCs/>
          <w:sz w:val="24"/>
          <w:szCs w:val="24"/>
        </w:rPr>
        <w:t>знать / понимать:</w:t>
      </w:r>
    </w:p>
    <w:p w:rsidR="00956039" w:rsidRPr="007C5407" w:rsidRDefault="00956039" w:rsidP="003473DB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101" w:firstLine="360"/>
        <w:jc w:val="both"/>
        <w:rPr>
          <w:sz w:val="24"/>
          <w:szCs w:val="24"/>
        </w:rPr>
      </w:pPr>
      <w:proofErr w:type="spellStart"/>
      <w:r w:rsidRPr="007C5407">
        <w:rPr>
          <w:spacing w:val="-3"/>
          <w:sz w:val="24"/>
          <w:szCs w:val="24"/>
        </w:rPr>
        <w:t>биосоциальную</w:t>
      </w:r>
      <w:proofErr w:type="spellEnd"/>
      <w:r w:rsidRPr="007C5407">
        <w:rPr>
          <w:spacing w:val="-3"/>
          <w:sz w:val="24"/>
          <w:szCs w:val="24"/>
        </w:rPr>
        <w:t xml:space="preserve"> сущность человека, основные этапы и факторы социализации личности, </w:t>
      </w:r>
      <w:r w:rsidRPr="007C5407">
        <w:rPr>
          <w:sz w:val="24"/>
          <w:szCs w:val="24"/>
        </w:rPr>
        <w:t>место и роль человека в системе общественных отношений;</w:t>
      </w:r>
    </w:p>
    <w:p w:rsidR="00956039" w:rsidRPr="007C5407" w:rsidRDefault="00956039" w:rsidP="003473DB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101" w:right="29" w:firstLine="360"/>
        <w:jc w:val="both"/>
        <w:rPr>
          <w:sz w:val="24"/>
          <w:szCs w:val="24"/>
        </w:rPr>
      </w:pPr>
      <w:r w:rsidRPr="007C5407">
        <w:rPr>
          <w:spacing w:val="-5"/>
          <w:sz w:val="24"/>
          <w:szCs w:val="24"/>
        </w:rPr>
        <w:t>тенденции развития общества в целом как сложной динамической системы, а также важ</w:t>
      </w:r>
      <w:r w:rsidRPr="007C5407">
        <w:rPr>
          <w:sz w:val="24"/>
          <w:szCs w:val="24"/>
        </w:rPr>
        <w:t>нейших социальных институтов;</w:t>
      </w:r>
    </w:p>
    <w:p w:rsidR="00956039" w:rsidRPr="007C5407" w:rsidRDefault="00956039" w:rsidP="003473DB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101" w:right="14" w:firstLine="360"/>
        <w:jc w:val="both"/>
        <w:rPr>
          <w:sz w:val="24"/>
          <w:szCs w:val="24"/>
        </w:rPr>
      </w:pPr>
      <w:r w:rsidRPr="007C5407">
        <w:rPr>
          <w:spacing w:val="-5"/>
          <w:sz w:val="24"/>
          <w:szCs w:val="24"/>
        </w:rPr>
        <w:t>необходимость регулирования общественных отношений, сущность социальных норм, ме</w:t>
      </w:r>
      <w:r w:rsidRPr="007C5407">
        <w:rPr>
          <w:sz w:val="24"/>
          <w:szCs w:val="24"/>
        </w:rPr>
        <w:t>ханизмы правового регулирования;</w:t>
      </w:r>
    </w:p>
    <w:p w:rsidR="00956039" w:rsidRPr="007C5407" w:rsidRDefault="00956039" w:rsidP="006C6FCE">
      <w:pPr>
        <w:shd w:val="clear" w:color="auto" w:fill="FFFFFF"/>
        <w:tabs>
          <w:tab w:val="left" w:pos="634"/>
        </w:tabs>
        <w:ind w:left="461" w:right="2267"/>
        <w:jc w:val="both"/>
        <w:rPr>
          <w:b/>
          <w:bCs/>
          <w:sz w:val="24"/>
          <w:szCs w:val="24"/>
        </w:rPr>
      </w:pPr>
      <w:r w:rsidRPr="007C5407">
        <w:rPr>
          <w:sz w:val="24"/>
          <w:szCs w:val="24"/>
        </w:rPr>
        <w:t>-</w:t>
      </w:r>
      <w:r w:rsidRPr="007C5407">
        <w:rPr>
          <w:sz w:val="24"/>
          <w:szCs w:val="24"/>
        </w:rPr>
        <w:tab/>
      </w:r>
      <w:r w:rsidRPr="007C5407">
        <w:rPr>
          <w:spacing w:val="-6"/>
          <w:sz w:val="24"/>
          <w:szCs w:val="24"/>
        </w:rPr>
        <w:t>особенности социально-гуманитарного познания;</w:t>
      </w:r>
      <w:r w:rsidRPr="007C5407">
        <w:rPr>
          <w:spacing w:val="-6"/>
          <w:sz w:val="24"/>
          <w:szCs w:val="24"/>
        </w:rPr>
        <w:br/>
      </w:r>
      <w:r w:rsidRPr="007C5407">
        <w:rPr>
          <w:sz w:val="24"/>
          <w:szCs w:val="24"/>
        </w:rPr>
        <w:t xml:space="preserve">• </w:t>
      </w:r>
      <w:r w:rsidRPr="007C5407">
        <w:rPr>
          <w:b/>
          <w:bCs/>
          <w:sz w:val="24"/>
          <w:szCs w:val="24"/>
        </w:rPr>
        <w:t>уметь:</w:t>
      </w:r>
    </w:p>
    <w:p w:rsidR="00956039" w:rsidRPr="007C5407" w:rsidRDefault="00956039" w:rsidP="003473DB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4"/>
        <w:ind w:right="29" w:firstLine="346"/>
        <w:jc w:val="both"/>
        <w:rPr>
          <w:sz w:val="24"/>
          <w:szCs w:val="24"/>
        </w:rPr>
      </w:pPr>
      <w:r w:rsidRPr="007C5407">
        <w:rPr>
          <w:spacing w:val="-5"/>
          <w:sz w:val="24"/>
          <w:szCs w:val="24"/>
        </w:rPr>
        <w:t>характеризовать основные социальные объекты, выделяя их существенные признаки, зако</w:t>
      </w:r>
      <w:r w:rsidRPr="007C5407">
        <w:rPr>
          <w:sz w:val="24"/>
          <w:szCs w:val="24"/>
        </w:rPr>
        <w:t>номерности развития;</w:t>
      </w:r>
    </w:p>
    <w:p w:rsidR="00956039" w:rsidRPr="007C5407" w:rsidRDefault="00956039" w:rsidP="003473DB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4"/>
        <w:ind w:right="29" w:firstLine="346"/>
        <w:jc w:val="both"/>
        <w:rPr>
          <w:sz w:val="24"/>
          <w:szCs w:val="24"/>
        </w:rPr>
      </w:pPr>
      <w:r w:rsidRPr="007C5407">
        <w:rPr>
          <w:spacing w:val="-4"/>
          <w:sz w:val="24"/>
          <w:szCs w:val="24"/>
        </w:rPr>
        <w:t>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</w:t>
      </w:r>
      <w:r w:rsidRPr="007C5407">
        <w:rPr>
          <w:sz w:val="24"/>
          <w:szCs w:val="24"/>
        </w:rPr>
        <w:t>ных явлений и обществоведческими терминами и понятиями;</w:t>
      </w:r>
    </w:p>
    <w:p w:rsidR="00956039" w:rsidRPr="007C5407" w:rsidRDefault="00956039" w:rsidP="003473DB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43" w:firstLine="346"/>
        <w:jc w:val="both"/>
        <w:rPr>
          <w:sz w:val="24"/>
          <w:szCs w:val="24"/>
        </w:rPr>
      </w:pPr>
      <w:r w:rsidRPr="007C5407">
        <w:rPr>
          <w:spacing w:val="-4"/>
          <w:sz w:val="24"/>
          <w:szCs w:val="24"/>
        </w:rPr>
        <w:t>объяснять причинно-следственные и функциональные связи изученных социальных объек</w:t>
      </w:r>
      <w:r w:rsidRPr="007C5407">
        <w:rPr>
          <w:spacing w:val="-5"/>
          <w:sz w:val="24"/>
          <w:szCs w:val="24"/>
        </w:rPr>
        <w:t xml:space="preserve">тов (включая взаимодействие человека и общества, важнейших социальных институтов общества </w:t>
      </w:r>
      <w:r w:rsidRPr="007C5407">
        <w:rPr>
          <w:spacing w:val="-4"/>
          <w:sz w:val="24"/>
          <w:szCs w:val="24"/>
        </w:rPr>
        <w:t>и природной среды, общества и культуры, взаимосвязи подсистем и элементов общества);</w:t>
      </w:r>
    </w:p>
    <w:p w:rsidR="00956039" w:rsidRPr="007C5407" w:rsidRDefault="00956039" w:rsidP="003473DB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58" w:firstLine="346"/>
        <w:jc w:val="both"/>
        <w:rPr>
          <w:sz w:val="24"/>
          <w:szCs w:val="24"/>
        </w:rPr>
      </w:pPr>
      <w:r w:rsidRPr="007C5407">
        <w:rPr>
          <w:spacing w:val="-5"/>
          <w:sz w:val="24"/>
          <w:szCs w:val="24"/>
        </w:rPr>
        <w:t xml:space="preserve">раскрывать на примерах изученные теоретические положения и понятия </w:t>
      </w:r>
      <w:proofErr w:type="spellStart"/>
      <w:r w:rsidRPr="007C5407">
        <w:rPr>
          <w:spacing w:val="-5"/>
          <w:sz w:val="24"/>
          <w:szCs w:val="24"/>
        </w:rPr>
        <w:t>социальноэконо</w:t>
      </w:r>
      <w:r w:rsidRPr="007C5407">
        <w:rPr>
          <w:sz w:val="24"/>
          <w:szCs w:val="24"/>
        </w:rPr>
        <w:t>мических</w:t>
      </w:r>
      <w:proofErr w:type="spellEnd"/>
      <w:r w:rsidRPr="007C5407">
        <w:rPr>
          <w:sz w:val="24"/>
          <w:szCs w:val="24"/>
        </w:rPr>
        <w:t xml:space="preserve"> и гуманитарных наук;</w:t>
      </w:r>
    </w:p>
    <w:p w:rsidR="00956039" w:rsidRPr="007C5407" w:rsidRDefault="00956039" w:rsidP="003473DB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43" w:firstLine="346"/>
        <w:jc w:val="both"/>
        <w:rPr>
          <w:sz w:val="24"/>
          <w:szCs w:val="24"/>
        </w:rPr>
      </w:pPr>
      <w:r w:rsidRPr="007C5407">
        <w:rPr>
          <w:spacing w:val="-5"/>
          <w:sz w:val="24"/>
          <w:szCs w:val="24"/>
        </w:rPr>
        <w:t>осуществлять поиск социальной информации, представленной в различных знаковых сис</w:t>
      </w:r>
      <w:r w:rsidRPr="007C5407">
        <w:rPr>
          <w:sz w:val="24"/>
          <w:szCs w:val="24"/>
        </w:rPr>
        <w:t>темах;</w:t>
      </w:r>
    </w:p>
    <w:p w:rsidR="00956039" w:rsidRPr="007C5407" w:rsidRDefault="00956039" w:rsidP="003473DB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4"/>
        <w:ind w:right="43" w:firstLine="346"/>
        <w:jc w:val="both"/>
        <w:rPr>
          <w:sz w:val="24"/>
          <w:szCs w:val="24"/>
        </w:rPr>
      </w:pPr>
      <w:r w:rsidRPr="007C5407">
        <w:rPr>
          <w:spacing w:val="-6"/>
          <w:sz w:val="24"/>
          <w:szCs w:val="24"/>
        </w:rPr>
        <w:t>извлекать из неадаптированных оригинальных текстов знания по заданным темам; система</w:t>
      </w:r>
      <w:r w:rsidRPr="007C5407">
        <w:rPr>
          <w:spacing w:val="-1"/>
          <w:sz w:val="24"/>
          <w:szCs w:val="24"/>
        </w:rPr>
        <w:t xml:space="preserve">тизировать, анализировать и обобщать неупорядоченную социальную информацию; различать </w:t>
      </w:r>
      <w:r w:rsidRPr="007C5407">
        <w:rPr>
          <w:sz w:val="24"/>
          <w:szCs w:val="24"/>
        </w:rPr>
        <w:t>в ней факты и мнения, аргументы и выводы;</w:t>
      </w:r>
    </w:p>
    <w:p w:rsidR="00956039" w:rsidRPr="007C5407" w:rsidRDefault="00956039" w:rsidP="003473DB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72" w:firstLine="346"/>
        <w:jc w:val="both"/>
        <w:rPr>
          <w:sz w:val="24"/>
          <w:szCs w:val="24"/>
        </w:rPr>
      </w:pPr>
      <w:r w:rsidRPr="007C5407">
        <w:rPr>
          <w:spacing w:val="-4"/>
          <w:sz w:val="24"/>
          <w:szCs w:val="24"/>
        </w:rPr>
        <w:t xml:space="preserve">оценивать действия субъектов социальной жизни, включая личности, группы, организации, </w:t>
      </w:r>
      <w:r w:rsidRPr="007C5407">
        <w:rPr>
          <w:sz w:val="24"/>
          <w:szCs w:val="24"/>
        </w:rPr>
        <w:t>с точки зрения социальных норм, экономической рациональности;</w:t>
      </w:r>
    </w:p>
    <w:p w:rsidR="00956039" w:rsidRPr="007C5407" w:rsidRDefault="00956039" w:rsidP="003473DB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72" w:firstLine="346"/>
        <w:jc w:val="both"/>
        <w:rPr>
          <w:sz w:val="24"/>
          <w:szCs w:val="24"/>
        </w:rPr>
      </w:pPr>
      <w:r w:rsidRPr="007C5407">
        <w:rPr>
          <w:spacing w:val="-4"/>
          <w:sz w:val="24"/>
          <w:szCs w:val="24"/>
        </w:rPr>
        <w:t>формулировать на основе приобретенных обществоведческих знаний собственные сужде</w:t>
      </w:r>
      <w:r w:rsidRPr="007C5407">
        <w:rPr>
          <w:sz w:val="24"/>
          <w:szCs w:val="24"/>
        </w:rPr>
        <w:t>ния и аргументы по определенным проблемам;</w:t>
      </w:r>
    </w:p>
    <w:p w:rsidR="00956039" w:rsidRPr="007C5407" w:rsidRDefault="00956039" w:rsidP="003473DB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4"/>
        <w:ind w:left="346"/>
        <w:jc w:val="both"/>
        <w:rPr>
          <w:sz w:val="24"/>
          <w:szCs w:val="24"/>
        </w:rPr>
      </w:pPr>
      <w:r w:rsidRPr="007C5407">
        <w:rPr>
          <w:spacing w:val="-4"/>
          <w:sz w:val="24"/>
          <w:szCs w:val="24"/>
        </w:rPr>
        <w:t>подготовить устное выступление, творческую работу по социальной проблематике;</w:t>
      </w:r>
    </w:p>
    <w:p w:rsidR="00956039" w:rsidRPr="007C5407" w:rsidRDefault="00956039" w:rsidP="003473DB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72" w:firstLine="346"/>
        <w:jc w:val="both"/>
        <w:rPr>
          <w:sz w:val="24"/>
          <w:szCs w:val="24"/>
        </w:rPr>
      </w:pPr>
      <w:r w:rsidRPr="007C5407">
        <w:rPr>
          <w:spacing w:val="-5"/>
          <w:sz w:val="24"/>
          <w:szCs w:val="24"/>
        </w:rPr>
        <w:t>применять социально-экономические и гуманитарные знания в процессе решения познава</w:t>
      </w:r>
      <w:r w:rsidRPr="007C5407">
        <w:rPr>
          <w:sz w:val="24"/>
          <w:szCs w:val="24"/>
        </w:rPr>
        <w:t>тельных задач по актуальным социальным проблемам;</w:t>
      </w:r>
    </w:p>
    <w:p w:rsidR="00956039" w:rsidRPr="007C5407" w:rsidRDefault="00956039" w:rsidP="003473DB">
      <w:pPr>
        <w:shd w:val="clear" w:color="auto" w:fill="FFFFFF"/>
        <w:spacing w:before="58"/>
        <w:ind w:left="29" w:right="72" w:firstLine="374"/>
        <w:jc w:val="both"/>
        <w:rPr>
          <w:sz w:val="24"/>
          <w:szCs w:val="24"/>
        </w:rPr>
      </w:pPr>
      <w:r w:rsidRPr="007C5407">
        <w:rPr>
          <w:sz w:val="24"/>
          <w:szCs w:val="24"/>
        </w:rPr>
        <w:t xml:space="preserve">• </w:t>
      </w:r>
      <w:r w:rsidRPr="007C5407">
        <w:rPr>
          <w:b/>
          <w:bCs/>
          <w:sz w:val="24"/>
          <w:szCs w:val="24"/>
        </w:rPr>
        <w:t xml:space="preserve">использовать </w:t>
      </w:r>
      <w:r w:rsidRPr="007C5407">
        <w:rPr>
          <w:sz w:val="24"/>
          <w:szCs w:val="24"/>
        </w:rPr>
        <w:t>приобретенные знания и умения в практической деятельности и повседневной жизни:</w:t>
      </w:r>
    </w:p>
    <w:p w:rsidR="00956039" w:rsidRPr="007C5407" w:rsidRDefault="00956039" w:rsidP="003473DB">
      <w:pPr>
        <w:shd w:val="clear" w:color="auto" w:fill="FFFFFF"/>
        <w:tabs>
          <w:tab w:val="left" w:pos="533"/>
        </w:tabs>
        <w:ind w:right="86" w:firstLine="346"/>
        <w:jc w:val="both"/>
        <w:rPr>
          <w:sz w:val="24"/>
          <w:szCs w:val="24"/>
        </w:rPr>
      </w:pPr>
      <w:r w:rsidRPr="007C5407">
        <w:rPr>
          <w:sz w:val="24"/>
          <w:szCs w:val="24"/>
        </w:rPr>
        <w:t>-</w:t>
      </w:r>
      <w:r w:rsidRPr="007C5407">
        <w:rPr>
          <w:sz w:val="24"/>
          <w:szCs w:val="24"/>
        </w:rPr>
        <w:tab/>
      </w:r>
      <w:r w:rsidRPr="007C5407">
        <w:rPr>
          <w:spacing w:val="-1"/>
          <w:sz w:val="24"/>
          <w:szCs w:val="24"/>
        </w:rPr>
        <w:t>для успешного выполнения типичных социальных ролей, сознательного взаимодействия</w:t>
      </w:r>
      <w:r w:rsidRPr="007C5407">
        <w:rPr>
          <w:spacing w:val="-1"/>
          <w:sz w:val="24"/>
          <w:szCs w:val="24"/>
        </w:rPr>
        <w:br/>
      </w:r>
      <w:r w:rsidRPr="007C5407">
        <w:rPr>
          <w:sz w:val="24"/>
          <w:szCs w:val="24"/>
        </w:rPr>
        <w:t>с различными социальными институтами;</w:t>
      </w:r>
    </w:p>
    <w:p w:rsidR="00956039" w:rsidRPr="007C5407" w:rsidRDefault="00956039" w:rsidP="003473DB">
      <w:pPr>
        <w:shd w:val="clear" w:color="auto" w:fill="FFFFFF"/>
        <w:ind w:left="374"/>
        <w:jc w:val="both"/>
        <w:rPr>
          <w:sz w:val="24"/>
          <w:szCs w:val="24"/>
        </w:rPr>
      </w:pPr>
      <w:r w:rsidRPr="007C5407">
        <w:rPr>
          <w:spacing w:val="-3"/>
          <w:sz w:val="24"/>
          <w:szCs w:val="24"/>
        </w:rPr>
        <w:t>-совершенствования собственной познавательной деятельности;</w:t>
      </w:r>
    </w:p>
    <w:p w:rsidR="00956039" w:rsidRPr="007C5407" w:rsidRDefault="00956039" w:rsidP="003473DB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86" w:firstLine="346"/>
        <w:jc w:val="both"/>
        <w:rPr>
          <w:sz w:val="24"/>
          <w:szCs w:val="24"/>
        </w:rPr>
      </w:pPr>
      <w:r w:rsidRPr="007C5407">
        <w:rPr>
          <w:spacing w:val="-4"/>
          <w:sz w:val="24"/>
          <w:szCs w:val="24"/>
        </w:rPr>
        <w:t xml:space="preserve">критического восприятия информации, получаемой в межличностном общении и через </w:t>
      </w:r>
      <w:r w:rsidRPr="007C5407">
        <w:rPr>
          <w:spacing w:val="-5"/>
          <w:sz w:val="24"/>
          <w:szCs w:val="24"/>
        </w:rPr>
        <w:t>средства массовой коммуникации; осуществления самостоятельного поиска, анализа и использо</w:t>
      </w:r>
      <w:r w:rsidRPr="007C5407">
        <w:rPr>
          <w:sz w:val="24"/>
          <w:szCs w:val="24"/>
        </w:rPr>
        <w:t>вания собранной социальной информации;</w:t>
      </w:r>
    </w:p>
    <w:p w:rsidR="00956039" w:rsidRPr="007C5407" w:rsidRDefault="00956039" w:rsidP="003473DB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346"/>
        <w:jc w:val="both"/>
        <w:rPr>
          <w:sz w:val="24"/>
          <w:szCs w:val="24"/>
        </w:rPr>
      </w:pPr>
      <w:r w:rsidRPr="007C5407">
        <w:rPr>
          <w:spacing w:val="-4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956039" w:rsidRPr="007C5407" w:rsidRDefault="00956039" w:rsidP="003473DB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101" w:firstLine="346"/>
        <w:jc w:val="both"/>
        <w:rPr>
          <w:sz w:val="24"/>
          <w:szCs w:val="24"/>
        </w:rPr>
      </w:pPr>
      <w:r w:rsidRPr="007C5407">
        <w:rPr>
          <w:spacing w:val="-4"/>
          <w:sz w:val="24"/>
          <w:szCs w:val="24"/>
        </w:rPr>
        <w:t>ориентировки в актуальных общественных событиях и процессах, определения своей лич</w:t>
      </w:r>
      <w:r w:rsidRPr="007C5407">
        <w:rPr>
          <w:sz w:val="24"/>
          <w:szCs w:val="24"/>
        </w:rPr>
        <w:t>ной и гражданской позиции;</w:t>
      </w:r>
    </w:p>
    <w:p w:rsidR="00956039" w:rsidRPr="006C6FCE" w:rsidRDefault="00956039" w:rsidP="003473DB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346"/>
        <w:jc w:val="both"/>
        <w:rPr>
          <w:sz w:val="24"/>
          <w:szCs w:val="24"/>
        </w:rPr>
      </w:pPr>
      <w:r w:rsidRPr="007C5407">
        <w:rPr>
          <w:spacing w:val="-5"/>
          <w:sz w:val="24"/>
          <w:szCs w:val="24"/>
        </w:rPr>
        <w:t>предвидения возможных последствий определенных социальных действий;</w:t>
      </w:r>
    </w:p>
    <w:p w:rsidR="006C6FCE" w:rsidRPr="006C6FCE" w:rsidRDefault="006C6FCE" w:rsidP="006C6FCE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346"/>
        <w:jc w:val="both"/>
        <w:rPr>
          <w:sz w:val="24"/>
          <w:szCs w:val="24"/>
        </w:rPr>
      </w:pPr>
      <w:r w:rsidRPr="007C5407">
        <w:rPr>
          <w:spacing w:val="-4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6C6FCE" w:rsidRPr="007C5407" w:rsidRDefault="006C6FCE" w:rsidP="006C6FCE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left="346"/>
        <w:jc w:val="both"/>
        <w:rPr>
          <w:sz w:val="24"/>
          <w:szCs w:val="24"/>
        </w:rPr>
      </w:pPr>
    </w:p>
    <w:p w:rsidR="006C6FCE" w:rsidRPr="007C5407" w:rsidRDefault="006C6FCE" w:rsidP="006C6FCE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left="346"/>
        <w:jc w:val="both"/>
        <w:rPr>
          <w:sz w:val="24"/>
          <w:szCs w:val="24"/>
        </w:rPr>
      </w:pPr>
    </w:p>
    <w:p w:rsidR="00F06F0C" w:rsidRDefault="00F06F0C" w:rsidP="00DC548C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F06F0C" w:rsidRDefault="00F06F0C" w:rsidP="00DC548C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F06F0C" w:rsidRDefault="00F06F0C" w:rsidP="00DC548C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F06F0C" w:rsidRDefault="00F06F0C" w:rsidP="00DC548C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F06F0C" w:rsidRDefault="00F06F0C" w:rsidP="00DC548C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F06F0C" w:rsidRDefault="00F06F0C" w:rsidP="00DC548C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F06F0C" w:rsidRDefault="00F06F0C" w:rsidP="00DC548C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F06F0C" w:rsidRDefault="00F06F0C" w:rsidP="00DC548C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F06F0C" w:rsidRDefault="00F06F0C" w:rsidP="00DC548C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F06F0C" w:rsidRDefault="00F06F0C" w:rsidP="00DC548C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30EAF" w:rsidRDefault="00430EAF" w:rsidP="00430EAF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F06F0C" w:rsidRDefault="00F06F0C" w:rsidP="00DC548C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30EAF" w:rsidRDefault="00430EAF" w:rsidP="00DC548C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30EAF" w:rsidRDefault="00430EAF" w:rsidP="00DC548C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30EAF" w:rsidRDefault="00430EAF" w:rsidP="00DC548C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30EAF" w:rsidRDefault="00430EAF" w:rsidP="00DC548C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F06F0C" w:rsidRDefault="00F06F0C" w:rsidP="00430EAF">
      <w:pPr>
        <w:pStyle w:val="a3"/>
        <w:rPr>
          <w:rFonts w:ascii="Times New Roman" w:hAnsi="Times New Roman" w:cs="Times New Roman"/>
          <w:b/>
          <w:bCs/>
          <w:lang w:val="ru-RU"/>
        </w:rPr>
      </w:pPr>
    </w:p>
    <w:p w:rsidR="00430EAF" w:rsidRDefault="00430EAF" w:rsidP="00DC548C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Style w:val="a7"/>
        <w:tblpPr w:leftFromText="180" w:rightFromText="180" w:vertAnchor="page" w:horzAnchor="margin" w:tblpY="1135"/>
        <w:tblW w:w="9180" w:type="dxa"/>
        <w:tblLayout w:type="fixed"/>
        <w:tblLook w:val="01E0"/>
      </w:tblPr>
      <w:tblGrid>
        <w:gridCol w:w="3908"/>
        <w:gridCol w:w="992"/>
        <w:gridCol w:w="1134"/>
        <w:gridCol w:w="992"/>
        <w:gridCol w:w="2127"/>
        <w:gridCol w:w="27"/>
      </w:tblGrid>
      <w:tr w:rsidR="006C6FCE" w:rsidTr="00025838">
        <w:trPr>
          <w:gridAfter w:val="1"/>
          <w:wAfter w:w="27" w:type="dxa"/>
          <w:trHeight w:val="381"/>
        </w:trPr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ТЕМАТИЧЕСКОЕ ПЛАНИРОВАНИЕ.  11класс. ОБЩЕСТВОЗНАНИЕ.</w:t>
            </w:r>
          </w:p>
          <w:p w:rsidR="006C6FCE" w:rsidRDefault="006C6FCE" w:rsidP="009A3BE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6FCE" w:rsidTr="00430EAF">
        <w:trPr>
          <w:gridAfter w:val="1"/>
          <w:wAfter w:w="27" w:type="dxa"/>
          <w:trHeight w:val="381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 класс общество</w:t>
            </w:r>
          </w:p>
          <w:p w:rsidR="006C6FCE" w:rsidRDefault="006C6FCE" w:rsidP="006C6F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ч</w:t>
            </w:r>
            <w:proofErr w:type="gramEnd"/>
            <w:r>
              <w:rPr>
                <w:b/>
                <w:sz w:val="22"/>
                <w:szCs w:val="22"/>
              </w:rPr>
              <w:t>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Месяц/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6C6FCE" w:rsidTr="00430EAF">
        <w:trPr>
          <w:gridAfter w:val="1"/>
          <w:wAfter w:w="27" w:type="dxa"/>
          <w:trHeight w:val="391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как сложная динамическая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задания</w:t>
            </w:r>
          </w:p>
        </w:tc>
      </w:tr>
      <w:tr w:rsidR="006C6FCE" w:rsidTr="00430EAF">
        <w:trPr>
          <w:trHeight w:val="236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Тема 1. Человек и экономика (24 часа)</w:t>
            </w:r>
          </w:p>
        </w:tc>
      </w:tr>
      <w:tr w:rsidR="006C6FCE" w:rsidTr="00430EAF">
        <w:trPr>
          <w:gridAfter w:val="1"/>
          <w:wAfter w:w="27" w:type="dxa"/>
          <w:trHeight w:val="6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как наука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§1, задание 2, с. 16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как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1, задание 4, с. 16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Экономический рост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в/в к/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2, задание 1-2, с. 28-29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2, задание 3-4, с. 28-29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Рыночные отношения в экономике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§3, документ, с. 42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Конкуренция и монополия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3, задание 1-24, с. 40-41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Фирмы в экономике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4, задание 1-2, с. 54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Факторы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4, задание 3-4, с. 54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Правовые основы предпринимательской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5, задание 1, с. 66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Организационно-правовые основы предпринимательской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5, задание 2-5, с. 66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финансирования в бизнесе.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§6, документ, с. 77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Кредитование: его роль в современной экономике домохозяйств, фирм, государств. Потребительское кредитование. Ипотечный кредит.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Изучить записи в тетради.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менеджмента и маркетинга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6, задание 1-3, с. 77-78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государство. Экономические функции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7, задание 3, с. 90</w:t>
            </w:r>
          </w:p>
        </w:tc>
      </w:tr>
      <w:tr w:rsidR="006C6FCE" w:rsidTr="00430EAF">
        <w:trPr>
          <w:gridAfter w:val="1"/>
          <w:wAfter w:w="27" w:type="dxa"/>
          <w:trHeight w:val="201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местного бюджета и расходные статьи, возможности участия граждан в этом процессе.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Изучить записи в тетради. Подготовка к семинару</w:t>
            </w:r>
          </w:p>
        </w:tc>
      </w:tr>
      <w:tr w:rsidR="006C6FCE" w:rsidTr="00430EAF">
        <w:trPr>
          <w:gridAfter w:val="1"/>
          <w:wAfter w:w="27" w:type="dxa"/>
          <w:trHeight w:val="201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Финансы в экономике.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8, задание 1-4, с. 102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– семинар. Инфляция: виды, причины, следствия.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8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Занятость и безработица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9, задание 6, с. 115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политика в области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§9, документ, с. 113-114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Мировая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§10, документ, с. 126-127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Глобальные проблемы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10, задание 1-3, с. 127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 в системе экономических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11, задание 1-2, с. 137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Производительность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11, задание 3-4, с. 137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 и экономика (обобщение)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1-11, вопросы для итогового повторения.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– семинар. Экономическая </w:t>
            </w:r>
            <w:r>
              <w:rPr>
                <w:sz w:val="22"/>
                <w:szCs w:val="22"/>
              </w:rPr>
              <w:lastRenderedPageBreak/>
              <w:t>деятельность в жизни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139, подготовка </w:t>
            </w:r>
            <w:r>
              <w:rPr>
                <w:sz w:val="22"/>
                <w:szCs w:val="22"/>
              </w:rPr>
              <w:lastRenderedPageBreak/>
              <w:t>к семинару</w:t>
            </w:r>
          </w:p>
          <w:p w:rsidR="006C6FCE" w:rsidRDefault="006C6FCE" w:rsidP="006C6FCE">
            <w:pPr>
              <w:rPr>
                <w:sz w:val="22"/>
                <w:szCs w:val="22"/>
              </w:rPr>
            </w:pPr>
          </w:p>
        </w:tc>
      </w:tr>
      <w:tr w:rsidR="006C6FCE" w:rsidTr="00430EAF">
        <w:trPr>
          <w:trHeight w:val="190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Тема 2. Проблемы социально-политической и духовной жизни (15 часов)</w:t>
            </w:r>
          </w:p>
        </w:tc>
      </w:tr>
      <w:tr w:rsidR="006C6FCE" w:rsidTr="00430EAF">
        <w:trPr>
          <w:gridAfter w:val="1"/>
          <w:wAfter w:w="27" w:type="dxa"/>
          <w:trHeight w:val="381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Свобода в деятельности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Pr="00181F8D" w:rsidRDefault="006C6FCE" w:rsidP="006C6FCE">
            <w:pPr>
              <w:jc w:val="center"/>
              <w:rPr>
                <w:sz w:val="24"/>
                <w:szCs w:val="24"/>
              </w:rPr>
            </w:pPr>
            <w:r w:rsidRPr="00181F8D">
              <w:rPr>
                <w:sz w:val="24"/>
                <w:szCs w:val="24"/>
              </w:rPr>
              <w:t xml:space="preserve">08.12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§12, документ, с. 147</w:t>
            </w:r>
          </w:p>
        </w:tc>
      </w:tr>
      <w:tr w:rsidR="006C6FCE" w:rsidTr="00430EAF">
        <w:trPr>
          <w:gridAfter w:val="1"/>
          <w:wAfter w:w="27" w:type="dxa"/>
          <w:trHeight w:val="201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Свобода и ответственность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Pr="00181F8D" w:rsidRDefault="006C6FCE" w:rsidP="006C6FCE">
            <w:pPr>
              <w:jc w:val="center"/>
              <w:rPr>
                <w:sz w:val="24"/>
                <w:szCs w:val="24"/>
              </w:rPr>
            </w:pPr>
            <w:r w:rsidRPr="00181F8D">
              <w:rPr>
                <w:sz w:val="24"/>
                <w:szCs w:val="24"/>
              </w:rPr>
              <w:t>10.12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12, задание 1-5,  с. 148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Общественное сознание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13, задание 1-2, с. 158 (письменно) 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Общественная психология и идеология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к/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  <w:r>
              <w:rPr>
                <w:b/>
                <w:sz w:val="22"/>
                <w:szCs w:val="22"/>
              </w:rPr>
              <w:t>/г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13, задание 3-4, с. 158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Политическое сознание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14, подготовка к семинару.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Урок-семинар. Средства массовой информации и политическое сознание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14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Политическое поведение.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§15, документ, с. 180-181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Политический  терроризм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12.01. 2021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15, задание 1-4, с. 181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Политическая элита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16,  задание 4, с. 193; подготовка к семинару.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Урок-семинар. Политическое лидерство.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§16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Демографическая ситуация в современной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15, задание 12, с. 201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Проблемы неполной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15, задание 1,3-4, с. 201, 202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объединения и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18, задание 1, с. 212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Проблема межрелигиозного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18, задание 2-4, с. 212, 213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Проблемы социально-политической и духовной жизни (обобщение)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12-18,задания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с. 213-216</w:t>
            </w:r>
          </w:p>
        </w:tc>
      </w:tr>
      <w:tr w:rsidR="006C6FCE" w:rsidTr="00430EAF">
        <w:trPr>
          <w:trHeight w:val="190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Тема 3. Человек и закон (23 часа)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подходы к пониманию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19, задание 1, с. 227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Законотворческий процесс 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19, задание 2, с. 227; документ, с.226-227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 Российской Федерации.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20, задание 1-2, с. 238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Права и обязанности граждан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20, задание 3-4, с. 238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Экологическое право.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21, задание 2, с. 249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защиты экологических прав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21, задание 1-2, с. 249</w:t>
            </w:r>
          </w:p>
        </w:tc>
      </w:tr>
      <w:tr w:rsidR="006C6FCE" w:rsidTr="00430EAF">
        <w:trPr>
          <w:gridAfter w:val="1"/>
          <w:wAfter w:w="27" w:type="dxa"/>
          <w:trHeight w:val="201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§22, документ, с. 260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защиты гражданских прав.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22, задание 1-3, с. 261-262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Семейное право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§23, документ, с. 272-273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Права и обязанности детей и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23, задание 1-4, с. 273-274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регулирование занятости и трудоустройства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24, задание 1-4, с. 285-286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защита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24, документ, с. 284-285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Процессуальное право: гражданский процесс.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25, задание 3, с. 298 (выполняется в виде схемы)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Процессуальное право: арбитражный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25, документ, с. 297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Процессуальное право: уголовный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26, документ, с. 309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Процессуальное право: судебное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26, задание 1-4, с. 310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Процессуальное право: административная юрисдикция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27, задание 1-4, с. 319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Процессуальное право: конституционное судопроизводство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27, документ, с. 318-319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защита прав человека Проблема отмены смертной казни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28, задание 3, с. 330. Подготовка к семинару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Взгляд в будущее. Постиндустриальное (информационное общество)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§29. Подготовка к зачету</w:t>
            </w:r>
          </w:p>
        </w:tc>
      </w:tr>
      <w:tr w:rsidR="006C6FCE" w:rsidTr="00430EAF">
        <w:trPr>
          <w:gridAfter w:val="1"/>
          <w:wAfter w:w="27" w:type="dxa"/>
          <w:trHeight w:val="201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 по теме</w:t>
            </w:r>
            <w:r>
              <w:rPr>
                <w:b/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Человек и закон»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§1-29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по курсу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b/>
              </w:rPr>
              <w:t xml:space="preserve"> </w:t>
            </w:r>
          </w:p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положения темы</w:t>
            </w:r>
          </w:p>
        </w:tc>
      </w:tr>
      <w:tr w:rsidR="006C6FCE" w:rsidTr="00430EAF">
        <w:trPr>
          <w:trHeight w:val="190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Тема 4. Итоговое повторение (5 часов)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и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Записи в тетради, ответы на вопросы, словарик.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социальные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Записи в тетради, ответы на вопросы, словарик.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регулирование общественных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Записи в тетради, ответы на вопросы, словарик.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 и общество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контрольному тестированию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E" w:rsidRDefault="006C6FCE" w:rsidP="006C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§1-29</w:t>
            </w:r>
          </w:p>
        </w:tc>
      </w:tr>
      <w:tr w:rsidR="006C6FCE" w:rsidTr="00430EAF">
        <w:trPr>
          <w:gridAfter w:val="1"/>
          <w:wAfter w:w="27" w:type="dxa"/>
          <w:trHeight w:val="19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E" w:rsidRDefault="006C6FCE" w:rsidP="006C6FCE">
            <w:pPr>
              <w:rPr>
                <w:sz w:val="22"/>
                <w:szCs w:val="22"/>
              </w:rPr>
            </w:pPr>
          </w:p>
        </w:tc>
      </w:tr>
      <w:tr w:rsidR="006C6FCE" w:rsidTr="00430EAF">
        <w:trPr>
          <w:gridAfter w:val="1"/>
          <w:wAfter w:w="27" w:type="dxa"/>
          <w:trHeight w:val="201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E" w:rsidRDefault="006C6FCE" w:rsidP="006C6FC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CE" w:rsidRDefault="006C6FCE" w:rsidP="006C6F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E" w:rsidRDefault="006C6FCE" w:rsidP="006C6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CE" w:rsidRDefault="006C6FCE" w:rsidP="006C6FCE">
            <w:pPr>
              <w:rPr>
                <w:sz w:val="22"/>
                <w:szCs w:val="22"/>
              </w:rPr>
            </w:pPr>
          </w:p>
        </w:tc>
      </w:tr>
    </w:tbl>
    <w:p w:rsidR="00430EAF" w:rsidRDefault="00430EAF" w:rsidP="00DC548C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17A93" w:rsidRDefault="00017A93" w:rsidP="00DC548C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17A93" w:rsidRDefault="00017A93" w:rsidP="00DC548C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17A93" w:rsidRDefault="00017A93" w:rsidP="00DC548C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17A93" w:rsidRDefault="00017A93" w:rsidP="00DC548C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17A93" w:rsidRDefault="00017A93" w:rsidP="00DC548C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17A93" w:rsidRDefault="00017A93" w:rsidP="00DC548C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A0261C" w:rsidRPr="007C5407" w:rsidRDefault="00A0261C" w:rsidP="00DC548C">
      <w:pPr>
        <w:rPr>
          <w:sz w:val="24"/>
          <w:szCs w:val="24"/>
        </w:rPr>
      </w:pPr>
    </w:p>
    <w:sectPr w:rsidR="00A0261C" w:rsidRPr="007C5407" w:rsidSect="004D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4F4A0"/>
    <w:lvl w:ilvl="0">
      <w:numFmt w:val="bullet"/>
      <w:lvlText w:val="*"/>
      <w:lvlJc w:val="left"/>
    </w:lvl>
  </w:abstractNum>
  <w:abstractNum w:abstractNumId="1">
    <w:nsid w:val="0743563D"/>
    <w:multiLevelType w:val="hybridMultilevel"/>
    <w:tmpl w:val="FF6EC9D6"/>
    <w:lvl w:ilvl="0" w:tplc="F806908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F26CC5"/>
    <w:multiLevelType w:val="hybridMultilevel"/>
    <w:tmpl w:val="30EAF45E"/>
    <w:lvl w:ilvl="0" w:tplc="69D815A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354F9"/>
    <w:multiLevelType w:val="hybridMultilevel"/>
    <w:tmpl w:val="8902785E"/>
    <w:lvl w:ilvl="0" w:tplc="45A2CC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80374"/>
    <w:multiLevelType w:val="hybridMultilevel"/>
    <w:tmpl w:val="8902785E"/>
    <w:lvl w:ilvl="0" w:tplc="45A2CC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20B00"/>
    <w:multiLevelType w:val="hybridMultilevel"/>
    <w:tmpl w:val="614E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E263D"/>
    <w:multiLevelType w:val="hybridMultilevel"/>
    <w:tmpl w:val="C45EF664"/>
    <w:lvl w:ilvl="0" w:tplc="26004288">
      <w:numFmt w:val="bullet"/>
      <w:lvlText w:val=""/>
      <w:lvlJc w:val="left"/>
      <w:pPr>
        <w:ind w:left="835" w:hanging="360"/>
      </w:pPr>
      <w:rPr>
        <w:rFonts w:ascii="Symbol" w:eastAsia="Times New Roman" w:hAnsi="Symbol" w:hint="default"/>
        <w:b w:val="0"/>
        <w:bCs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0D3AD2"/>
    <w:multiLevelType w:val="hybridMultilevel"/>
    <w:tmpl w:val="8902785E"/>
    <w:lvl w:ilvl="0" w:tplc="45A2CC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85B8A"/>
    <w:multiLevelType w:val="hybridMultilevel"/>
    <w:tmpl w:val="1D1AC7D0"/>
    <w:lvl w:ilvl="0" w:tplc="FEC67E2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F805F9E"/>
    <w:multiLevelType w:val="hybridMultilevel"/>
    <w:tmpl w:val="7466ED9A"/>
    <w:lvl w:ilvl="0" w:tplc="4D3665C4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E908D8"/>
    <w:multiLevelType w:val="hybridMultilevel"/>
    <w:tmpl w:val="0D2211CA"/>
    <w:lvl w:ilvl="0" w:tplc="B112A6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EAA"/>
    <w:rsid w:val="00017A93"/>
    <w:rsid w:val="00052DC6"/>
    <w:rsid w:val="00070FE4"/>
    <w:rsid w:val="00071EB1"/>
    <w:rsid w:val="00073D63"/>
    <w:rsid w:val="000A1C61"/>
    <w:rsid w:val="000D6C75"/>
    <w:rsid w:val="000E12CF"/>
    <w:rsid w:val="000E5061"/>
    <w:rsid w:val="0010273D"/>
    <w:rsid w:val="00114109"/>
    <w:rsid w:val="00127233"/>
    <w:rsid w:val="0014752A"/>
    <w:rsid w:val="00163148"/>
    <w:rsid w:val="001C6E8B"/>
    <w:rsid w:val="00243EAA"/>
    <w:rsid w:val="002633C9"/>
    <w:rsid w:val="00277A0D"/>
    <w:rsid w:val="002D724D"/>
    <w:rsid w:val="00334B02"/>
    <w:rsid w:val="003473DB"/>
    <w:rsid w:val="00367009"/>
    <w:rsid w:val="003709E4"/>
    <w:rsid w:val="00377472"/>
    <w:rsid w:val="003B1F69"/>
    <w:rsid w:val="003D41C1"/>
    <w:rsid w:val="003E5413"/>
    <w:rsid w:val="004120DB"/>
    <w:rsid w:val="00430EAF"/>
    <w:rsid w:val="004540BA"/>
    <w:rsid w:val="004573DA"/>
    <w:rsid w:val="0046123E"/>
    <w:rsid w:val="004D1E0B"/>
    <w:rsid w:val="004E5B26"/>
    <w:rsid w:val="00536B54"/>
    <w:rsid w:val="005858C3"/>
    <w:rsid w:val="005B466E"/>
    <w:rsid w:val="005C64BA"/>
    <w:rsid w:val="005D583C"/>
    <w:rsid w:val="006321EE"/>
    <w:rsid w:val="006464EE"/>
    <w:rsid w:val="00695ACD"/>
    <w:rsid w:val="006B5DFA"/>
    <w:rsid w:val="006C6FCE"/>
    <w:rsid w:val="006F40E7"/>
    <w:rsid w:val="00715785"/>
    <w:rsid w:val="0075135D"/>
    <w:rsid w:val="007664E9"/>
    <w:rsid w:val="00777371"/>
    <w:rsid w:val="007A56C8"/>
    <w:rsid w:val="007B66A3"/>
    <w:rsid w:val="007C5407"/>
    <w:rsid w:val="007D1BE3"/>
    <w:rsid w:val="00854E04"/>
    <w:rsid w:val="00880998"/>
    <w:rsid w:val="008B7252"/>
    <w:rsid w:val="008D73F7"/>
    <w:rsid w:val="00925C28"/>
    <w:rsid w:val="00956039"/>
    <w:rsid w:val="009A3E6B"/>
    <w:rsid w:val="009B341D"/>
    <w:rsid w:val="009E11C3"/>
    <w:rsid w:val="00A0261C"/>
    <w:rsid w:val="00A26257"/>
    <w:rsid w:val="00A42C4E"/>
    <w:rsid w:val="00A66AA6"/>
    <w:rsid w:val="00A858DC"/>
    <w:rsid w:val="00AB1428"/>
    <w:rsid w:val="00AB3608"/>
    <w:rsid w:val="00AB5B60"/>
    <w:rsid w:val="00AB6CD5"/>
    <w:rsid w:val="00AC2A28"/>
    <w:rsid w:val="00B23EAA"/>
    <w:rsid w:val="00B404EE"/>
    <w:rsid w:val="00B424E2"/>
    <w:rsid w:val="00B61B81"/>
    <w:rsid w:val="00BF70DA"/>
    <w:rsid w:val="00C52265"/>
    <w:rsid w:val="00C6729F"/>
    <w:rsid w:val="00CC28EC"/>
    <w:rsid w:val="00CE2EB9"/>
    <w:rsid w:val="00D27BAD"/>
    <w:rsid w:val="00D46E67"/>
    <w:rsid w:val="00DB5C0C"/>
    <w:rsid w:val="00DC548C"/>
    <w:rsid w:val="00DD1FFB"/>
    <w:rsid w:val="00E947F6"/>
    <w:rsid w:val="00EB54D0"/>
    <w:rsid w:val="00F06F0C"/>
    <w:rsid w:val="00F07A4D"/>
    <w:rsid w:val="00F523FF"/>
    <w:rsid w:val="00FE0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A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23EAA"/>
    <w:rPr>
      <w:rFonts w:ascii="Calibri" w:hAnsi="Calibri" w:cs="Calibri"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B23EAA"/>
    <w:pPr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1">
    <w:name w:val="Основной 1 см"/>
    <w:basedOn w:val="a"/>
    <w:rsid w:val="00B23EAA"/>
    <w:pPr>
      <w:ind w:firstLine="567"/>
      <w:jc w:val="both"/>
    </w:pPr>
    <w:rPr>
      <w:lang w:val="en-US"/>
    </w:rPr>
  </w:style>
  <w:style w:type="paragraph" w:customStyle="1" w:styleId="21">
    <w:name w:val="21"/>
    <w:basedOn w:val="a"/>
    <w:uiPriority w:val="99"/>
    <w:rsid w:val="00B23EA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23E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23EAA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locked/>
    <w:rsid w:val="003D41C1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6B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a0"/>
    <w:link w:val="20"/>
    <w:rsid w:val="000E12CF"/>
    <w:rPr>
      <w:rFonts w:ascii="Times New Roman" w:eastAsia="Times New Roman" w:hAnsi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E12CF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12CF"/>
    <w:pPr>
      <w:widowControl w:val="0"/>
      <w:shd w:val="clear" w:color="auto" w:fill="FFFFFF"/>
      <w:spacing w:before="180" w:line="317" w:lineRule="exact"/>
      <w:ind w:hanging="360"/>
      <w:jc w:val="both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rsid w:val="000E12CF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  <w:style w:type="character" w:customStyle="1" w:styleId="22">
    <w:name w:val="Заголовок №2_"/>
    <w:basedOn w:val="a0"/>
    <w:link w:val="23"/>
    <w:rsid w:val="003473DB"/>
    <w:rPr>
      <w:rFonts w:ascii="Tahoma" w:eastAsia="Tahoma" w:hAnsi="Tahoma" w:cs="Tahoma"/>
      <w:b/>
      <w:bCs/>
      <w:sz w:val="24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rsid w:val="003473DB"/>
    <w:pPr>
      <w:widowControl w:val="0"/>
      <w:shd w:val="clear" w:color="auto" w:fill="FFFFFF"/>
      <w:spacing w:before="120" w:after="120" w:line="0" w:lineRule="atLeast"/>
      <w:jc w:val="center"/>
      <w:outlineLvl w:val="1"/>
    </w:pPr>
    <w:rPr>
      <w:rFonts w:ascii="Tahoma" w:eastAsia="Tahoma" w:hAnsi="Tahoma" w:cs="Tahoma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3F77-A053-45A8-9174-CC20179A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Admin</cp:lastModifiedBy>
  <cp:revision>51</cp:revision>
  <cp:lastPrinted>2018-09-27T16:00:00Z</cp:lastPrinted>
  <dcterms:created xsi:type="dcterms:W3CDTF">2011-12-16T18:36:00Z</dcterms:created>
  <dcterms:modified xsi:type="dcterms:W3CDTF">2021-02-27T04:28:00Z</dcterms:modified>
</cp:coreProperties>
</file>