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4D" w:rsidRPr="00EF74FF" w:rsidRDefault="001E4E4D" w:rsidP="001E4E4D">
      <w:pPr>
        <w:widowControl w:val="0"/>
        <w:shd w:val="clear" w:color="auto" w:fill="FFFFFF"/>
        <w:tabs>
          <w:tab w:val="left" w:pos="470"/>
        </w:tabs>
        <w:spacing w:before="18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F74FF">
        <w:rPr>
          <w:rFonts w:ascii="Times New Roman" w:eastAsia="Times New Roman" w:hAnsi="Times New Roman"/>
          <w:bCs/>
          <w:sz w:val="24"/>
          <w:szCs w:val="24"/>
        </w:rPr>
        <w:t>Муниципальное общеобразовательное учреждение</w:t>
      </w:r>
    </w:p>
    <w:p w:rsidR="001E4E4D" w:rsidRPr="00EF74FF" w:rsidRDefault="001E4E4D" w:rsidP="001E4E4D">
      <w:pPr>
        <w:widowControl w:val="0"/>
        <w:shd w:val="clear" w:color="auto" w:fill="FFFFFF"/>
        <w:tabs>
          <w:tab w:val="left" w:pos="47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F74FF">
        <w:rPr>
          <w:rFonts w:ascii="Times New Roman" w:eastAsia="Times New Roman" w:hAnsi="Times New Roman"/>
          <w:bCs/>
          <w:sz w:val="24"/>
          <w:szCs w:val="24"/>
        </w:rPr>
        <w:t>Иркутского районного</w:t>
      </w:r>
      <w:r w:rsidR="00263CC7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</w:t>
      </w:r>
      <w:r w:rsidRPr="00EF74FF">
        <w:rPr>
          <w:rFonts w:ascii="Times New Roman" w:eastAsia="Times New Roman" w:hAnsi="Times New Roman"/>
          <w:bCs/>
          <w:sz w:val="24"/>
          <w:szCs w:val="24"/>
        </w:rPr>
        <w:t xml:space="preserve"> образования</w:t>
      </w:r>
    </w:p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F74FF">
        <w:rPr>
          <w:rFonts w:ascii="Times New Roman" w:eastAsia="Times New Roman" w:hAnsi="Times New Roman"/>
          <w:bCs/>
          <w:sz w:val="24"/>
          <w:szCs w:val="24"/>
        </w:rPr>
        <w:t>«Никольская средняя общеобразовательная школа»</w:t>
      </w:r>
    </w:p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F74FF">
        <w:rPr>
          <w:rFonts w:ascii="Times New Roman" w:eastAsia="Times New Roman" w:hAnsi="Times New Roman"/>
          <w:bCs/>
          <w:sz w:val="24"/>
          <w:szCs w:val="24"/>
        </w:rPr>
        <w:t>(МОУ ИРМО «Никольская СОШ»)</w:t>
      </w:r>
    </w:p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489" w:type="dxa"/>
        <w:tblInd w:w="-147" w:type="dxa"/>
        <w:tblLook w:val="04A0"/>
      </w:tblPr>
      <w:tblGrid>
        <w:gridCol w:w="3403"/>
        <w:gridCol w:w="3543"/>
        <w:gridCol w:w="3543"/>
      </w:tblGrid>
      <w:tr w:rsidR="001E4E4D" w:rsidRPr="00EF74FF" w:rsidTr="009564AF">
        <w:tc>
          <w:tcPr>
            <w:tcW w:w="3403" w:type="dxa"/>
          </w:tcPr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«Рассмотрено»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МО учителей начальных классов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/</w:t>
            </w:r>
            <w:proofErr w:type="spellStart"/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Н.А.Крыцина</w:t>
            </w:r>
            <w:proofErr w:type="spellEnd"/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/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МО   №1                    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 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«Согласовано»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Председатель 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Методического совета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_____________/ Г.М. Донская/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метод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овета 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№  1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«Утверждено»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МОУ ИРМО «Никольская СОШ»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_____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/ О.Б. Лепёшкина/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</w:t>
            </w:r>
            <w:proofErr w:type="spellStart"/>
            <w:proofErr w:type="gramStart"/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пед</w:t>
            </w:r>
            <w:proofErr w:type="spellEnd"/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>. совета</w:t>
            </w:r>
            <w:proofErr w:type="gramEnd"/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№1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от «26» августа 2020 г.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  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№ОД 66/1</w:t>
            </w: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EF74FF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от     «26» августа    2020г.</w:t>
            </w:r>
          </w:p>
          <w:p w:rsidR="001E4E4D" w:rsidRPr="00EF74FF" w:rsidRDefault="001E4E4D" w:rsidP="009564A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E4E4D" w:rsidRPr="00EF74FF" w:rsidRDefault="001E4E4D" w:rsidP="001E4E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E4E4D" w:rsidRPr="00EF74FF" w:rsidRDefault="001E4E4D" w:rsidP="001E4E4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E4E4D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 w:rsidRPr="00EF74FF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РАБОЧАЯ ПРОГРАММА </w:t>
      </w: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ИЗОБРАЗИТЕЛЬНОЕ ИСКУССТВО</w:t>
      </w: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sz w:val="24"/>
          <w:szCs w:val="24"/>
          <w:u w:val="single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u w:val="single"/>
          <w:lang w:eastAsia="ru-RU" w:bidi="ru-RU"/>
        </w:rPr>
        <w:t>уровень: НОО, ФГОС, базовый</w:t>
      </w: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sz w:val="24"/>
          <w:szCs w:val="24"/>
          <w:u w:val="single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u w:val="single"/>
          <w:lang w:eastAsia="ru-RU" w:bidi="ru-RU"/>
        </w:rPr>
        <w:t>1-4 классы; 2020 – 2024 учебные годы</w:t>
      </w: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lang w:eastAsia="ru-RU" w:bidi="ru-RU"/>
        </w:rPr>
      </w:pP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lang w:eastAsia="ru-RU" w:bidi="ru-RU"/>
        </w:rPr>
      </w:pPr>
    </w:p>
    <w:p w:rsidR="001E4E4D" w:rsidRPr="00EF74FF" w:rsidRDefault="001E4E4D" w:rsidP="001E4E4D">
      <w:pPr>
        <w:widowControl w:val="0"/>
        <w:spacing w:after="160" w:line="259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Разработчики: </w:t>
      </w:r>
      <w:r w:rsidRPr="00EF74FF">
        <w:rPr>
          <w:rFonts w:ascii="Times New Roman" w:eastAsia="Microsoft Sans Serif" w:hAnsi="Times New Roman"/>
          <w:sz w:val="24"/>
          <w:szCs w:val="24"/>
          <w:u w:val="single"/>
          <w:lang w:eastAsia="ru-RU" w:bidi="ru-RU"/>
        </w:rPr>
        <w:t>Маркова Алена Юрьевна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квалификационная категория: высшая,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spellStart"/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Крыцина</w:t>
      </w:r>
      <w:proofErr w:type="spellEnd"/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Наталья Анатольевна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квалификационная категория: первая,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Тихонова Ирина Викторовна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квалификационная категория: С.З.Д.,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proofErr w:type="spellStart"/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Хлопотникова</w:t>
      </w:r>
      <w:proofErr w:type="spellEnd"/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Елена Сергеевна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квалификационная категория: С.З.Д.</w:t>
      </w:r>
    </w:p>
    <w:p w:rsidR="001E4E4D" w:rsidRPr="00EF74FF" w:rsidRDefault="001E4E4D" w:rsidP="001E4E4D">
      <w:pPr>
        <w:widowControl w:val="0"/>
        <w:spacing w:after="160" w:line="259" w:lineRule="auto"/>
        <w:jc w:val="right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1E4E4D" w:rsidRPr="00EF74FF" w:rsidRDefault="001E4E4D" w:rsidP="001E4E4D">
      <w:pPr>
        <w:widowControl w:val="0"/>
        <w:spacing w:after="160" w:line="259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1E4E4D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1E4E4D" w:rsidRPr="00EF74FF" w:rsidRDefault="001E4E4D" w:rsidP="001E4E4D">
      <w:pPr>
        <w:widowControl w:val="0"/>
        <w:spacing w:after="160" w:line="259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EF74FF">
        <w:rPr>
          <w:rFonts w:ascii="Times New Roman" w:eastAsia="Microsoft Sans Serif" w:hAnsi="Times New Roman"/>
          <w:sz w:val="24"/>
          <w:szCs w:val="24"/>
          <w:lang w:eastAsia="ru-RU" w:bidi="ru-RU"/>
        </w:rPr>
        <w:t>2020 г.</w:t>
      </w:r>
    </w:p>
    <w:p w:rsidR="006D4E6D" w:rsidRDefault="006D4E6D" w:rsidP="001E4E4D">
      <w:pPr>
        <w:rPr>
          <w:rFonts w:ascii="Times New Roman" w:eastAsia="Droid Sans" w:hAnsi="Times New Roman" w:cs="Times New Roman"/>
          <w:b/>
          <w:bCs/>
          <w:color w:val="00000A"/>
          <w:sz w:val="28"/>
          <w:szCs w:val="28"/>
        </w:rPr>
      </w:pPr>
    </w:p>
    <w:p w:rsidR="005108EA" w:rsidRDefault="009564AF" w:rsidP="00263CC7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56D6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по учебному предмету  </w:t>
      </w:r>
      <w:r w:rsidR="00263CC7">
        <w:rPr>
          <w:rFonts w:ascii="Times New Roman" w:eastAsia="Times New Roman" w:hAnsi="Times New Roman"/>
          <w:sz w:val="24"/>
          <w:szCs w:val="24"/>
        </w:rPr>
        <w:t>«изобразительное искусство»</w:t>
      </w:r>
      <w:r w:rsidR="00263CC7" w:rsidRPr="007956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956D6">
        <w:rPr>
          <w:rFonts w:ascii="Times New Roman" w:eastAsia="Times New Roman" w:hAnsi="Times New Roman"/>
          <w:sz w:val="24"/>
          <w:szCs w:val="24"/>
        </w:rPr>
        <w:t>разработана на основе требований  к результатам освоения ООП НОО МОУ ИРМО «Никольская СОШ»</w:t>
      </w:r>
    </w:p>
    <w:p w:rsidR="00263CC7" w:rsidRPr="00263CC7" w:rsidRDefault="00263CC7" w:rsidP="00263CC7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7FFC" w:rsidRPr="000A7FFC" w:rsidRDefault="000A7FFC" w:rsidP="000A7FFC">
      <w:pPr>
        <w:spacing w:after="4" w:line="240" w:lineRule="auto"/>
        <w:ind w:left="2736" w:right="208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F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0A7FFC" w:rsidRPr="000A7FFC" w:rsidRDefault="000A7FFC" w:rsidP="000A7FFC">
      <w:pPr>
        <w:spacing w:after="4" w:line="240" w:lineRule="auto"/>
        <w:ind w:left="2736" w:right="208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FC">
        <w:rPr>
          <w:rFonts w:ascii="Times New Roman" w:hAnsi="Times New Roman" w:cs="Times New Roman"/>
          <w:b/>
          <w:sz w:val="24"/>
          <w:szCs w:val="24"/>
        </w:rPr>
        <w:t>по курсу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0A7FF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564AF" w:rsidRDefault="009564AF" w:rsidP="005C2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1класс</w:t>
      </w:r>
    </w:p>
    <w:p w:rsidR="009564AF" w:rsidRPr="009564AF" w:rsidRDefault="00671903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восприятии, анализе и оценке произведений искусства;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E6D">
        <w:rPr>
          <w:rFonts w:ascii="Times New Roman" w:hAnsi="Times New Roman" w:cs="Times New Roman"/>
          <w:sz w:val="24"/>
          <w:szCs w:val="24"/>
        </w:rPr>
        <w:t>- 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знание основных видов и жанров пространственно-визуальных искусств;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понимание образной природы искусства;</w:t>
      </w:r>
    </w:p>
    <w:p w:rsidR="009564AF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эстетическая оценка явлений природы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событий окружающего мира</w:t>
      </w:r>
    </w:p>
    <w:p w:rsidR="009564AF" w:rsidRDefault="009564AF" w:rsidP="0095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AF" w:rsidRPr="009564AF" w:rsidRDefault="00671903" w:rsidP="0095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научиться.</w:t>
      </w:r>
    </w:p>
    <w:p w:rsidR="009564AF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- выражать суждения о содержании, сюжетах и выразительных средствах; </w:t>
      </w:r>
    </w:p>
    <w:p w:rsidR="009564AF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64AF">
        <w:rPr>
          <w:rFonts w:ascii="Times New Roman" w:hAnsi="Times New Roman" w:cs="Times New Roman"/>
          <w:sz w:val="24"/>
          <w:szCs w:val="24"/>
        </w:rPr>
        <w:t>обсуждать и анализировать произведения узнавать.</w:t>
      </w:r>
    </w:p>
    <w:p w:rsidR="009564AF" w:rsidRPr="009564AF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64AF">
        <w:rPr>
          <w:rFonts w:ascii="Times New Roman" w:hAnsi="Times New Roman" w:cs="Times New Roman"/>
          <w:sz w:val="24"/>
          <w:szCs w:val="24"/>
        </w:rPr>
        <w:t xml:space="preserve"> воспринимать, описывать и эмоционально оценивать несколько великих произведений русского и мирового искусства;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усвоение названий ведущих художественных музеев России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и художественных музеев своего региона;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- 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564AF" w:rsidRPr="006D4E6D" w:rsidRDefault="009564AF" w:rsidP="002A6CF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- способность передавать в художественно-творческой деятельности характер,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эмоциональных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состояния и свое отношение к природе, человеку, обществу;</w:t>
      </w:r>
    </w:p>
    <w:p w:rsidR="009564AF" w:rsidRDefault="009564AF" w:rsidP="002A6C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9564AF" w:rsidRDefault="009564AF" w:rsidP="00956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AF" w:rsidRDefault="009564AF" w:rsidP="0095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2 класс</w:t>
      </w:r>
    </w:p>
    <w:p w:rsidR="009564AF" w:rsidRDefault="00671903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6D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4E6D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района, региона.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E6D">
        <w:rPr>
          <w:rFonts w:ascii="Times New Roman" w:hAnsi="Times New Roman" w:cs="Times New Roman"/>
          <w:sz w:val="24"/>
          <w:szCs w:val="24"/>
        </w:rPr>
        <w:t xml:space="preserve">В ценностно-эстетической сфере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собственной деятельности; умение эмоционально </w:t>
      </w:r>
      <w:r w:rsidRPr="006D4E6D">
        <w:rPr>
          <w:rFonts w:ascii="Times New Roman" w:hAnsi="Times New Roman" w:cs="Times New Roman"/>
          <w:sz w:val="24"/>
          <w:szCs w:val="24"/>
        </w:rPr>
        <w:lastRenderedPageBreak/>
        <w:t>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В коммуникативной сфере – способность высказывать суждения о художественных способностях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В трудовой сфере – умение использовать различные материалы и средства художественной выразительности для передачи замысла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564AF" w:rsidRDefault="009564AF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671903" w:rsidP="0095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научиться.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декоративно-художественная деятельность с использованием различных художественных материалов; 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освоить выразительные возможности художественных материалов (гуашь, акварель, пастель и мелки, уголь, карандаш, пластилин, бумага для конструирования);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деятельности, приобрести первичные навыки изображения предметного мира (изображение растений и животных);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приобрести навыки общения через выражение художественного смысла, эмоционального состояния, своего отношения к творческой деятельности и при восприятии произведения искусства и творчества своих товарищей;</w:t>
      </w:r>
    </w:p>
    <w:p w:rsidR="00BF7D65" w:rsidRPr="006D4E6D" w:rsidRDefault="00BF7D65" w:rsidP="00BF7D6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4E6D">
        <w:rPr>
          <w:rFonts w:ascii="Times New Roman" w:hAnsi="Times New Roman" w:cs="Times New Roman"/>
          <w:sz w:val="24"/>
          <w:szCs w:val="24"/>
        </w:rPr>
        <w:t xml:space="preserve">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BF7D65" w:rsidRPr="009564AF" w:rsidRDefault="00BF7D65" w:rsidP="0095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9564AF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9564AF" w:rsidP="00261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3 класс</w:t>
      </w:r>
    </w:p>
    <w:p w:rsidR="009564AF" w:rsidRDefault="00671903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BF7D65">
        <w:rPr>
          <w:rFonts w:ascii="Times New Roman" w:hAnsi="Times New Roman" w:cs="Times New Roman"/>
          <w:b/>
          <w:sz w:val="24"/>
          <w:szCs w:val="24"/>
        </w:rPr>
        <w:t>: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приобщение к миру искусства происходит через познание художест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смысла окружающего предметного мира;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предметы имеют не только утилитарное значение, но и являются носи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телями духовной культуры;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окружающие предметы, созданные людьми, образуют среду нашей жизни и нашего общения;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форма вещей не случайна, в ней выражено понимание людьми кра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соты, удобства, в ней выражены чувства людей и отношения между людьми, их мечты и заботы;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пластилином, конструировать из бумаги макеты;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элементарные приемы изображения пространства;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определять и изображать форму предметов, их пропорции;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новые термины;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разные типы музеев (художественные, архитектурные, музеи-мемориалы);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народные игрушки (дымковские, </w:t>
      </w:r>
      <w:proofErr w:type="spellStart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городецкие, </w:t>
      </w:r>
      <w:proofErr w:type="spellStart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богородские</w:t>
      </w:r>
      <w:proofErr w:type="spellEnd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известные центры народных художественных ремесел России (Хохлома, Гжель);</w:t>
      </w:r>
    </w:p>
    <w:p w:rsidR="00BF7D65" w:rsidRPr="006D4E6D" w:rsidRDefault="00BF7D65" w:rsidP="002A6CF3">
      <w:pPr>
        <w:pStyle w:val="a5"/>
        <w:numPr>
          <w:ilvl w:val="0"/>
          <w:numId w:val="1"/>
        </w:num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BF7D65" w:rsidRDefault="00BF7D65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671903" w:rsidP="0095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научиться.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-Использовать 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приобретенные знания и умения в практической деятельности и повсе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жизни, для самостоятельной творческой деятельности;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изобразительного искусства разных жанров;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произведения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приобретенные знания и умения в коллективном творчестве, в процес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совместной художественной деятельности;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средства для воплощения собственного художествен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но-творческого замысла;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искусства, приобретать знания о конкретных произве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дениях выдающихся художников в различных видах искусства, активно использовать худо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жественные термины и понятия;</w:t>
      </w:r>
    </w:p>
    <w:p w:rsidR="00BF7D65" w:rsidRPr="006D4E6D" w:rsidRDefault="00BF7D65" w:rsidP="002A6CF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основы </w:t>
      </w:r>
    </w:p>
    <w:p w:rsidR="00BF7D65" w:rsidRPr="006D4E6D" w:rsidRDefault="00BF7D65" w:rsidP="00BF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представлений о трёх видах художественной деятель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ности: изображение на плоскости и в объёме; постройка или художественное конструирова</w:t>
      </w:r>
      <w:r w:rsidRPr="006D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9564AF" w:rsidRDefault="009564AF" w:rsidP="009564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CC7" w:rsidRDefault="00263CC7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6D1" w:rsidRDefault="002616D1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6D1" w:rsidRDefault="002616D1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9564AF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4AF" w:rsidRDefault="009564AF" w:rsidP="00956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lastRenderedPageBreak/>
        <w:t>4 класс</w:t>
      </w:r>
    </w:p>
    <w:p w:rsidR="009564AF" w:rsidRDefault="00671903" w:rsidP="009564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BF7D65">
        <w:rPr>
          <w:rFonts w:ascii="Times New Roman" w:hAnsi="Times New Roman" w:cs="Times New Roman"/>
          <w:b/>
          <w:sz w:val="24"/>
          <w:szCs w:val="24"/>
        </w:rPr>
        <w:t>:</w:t>
      </w:r>
    </w:p>
    <w:p w:rsidR="00BF7D65" w:rsidRPr="006D4E6D" w:rsidRDefault="00BF7D65" w:rsidP="002A6CF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понимать, что приобщение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D65" w:rsidRPr="006D4E6D" w:rsidRDefault="00BF7D65" w:rsidP="00BF7D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миру искусства происходит через познание художественного смысла окружающего предметного мира: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понимать, что предметы имеют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не только утилитарное значение, но и являются носителями духовной культуры: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понимать, что окружающие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предметы, созданные людьми, образуют среду нашей жизни и нашего общения;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понимать, что форма вещей не </w:t>
      </w:r>
    </w:p>
    <w:p w:rsidR="00BF7D65" w:rsidRPr="006D4E6D" w:rsidRDefault="00BF7D65" w:rsidP="00BF7D65">
      <w:pPr>
        <w:pStyle w:val="Default"/>
        <w:ind w:left="360"/>
        <w:jc w:val="both"/>
      </w:pPr>
      <w:proofErr w:type="gramStart"/>
      <w:r w:rsidRPr="006D4E6D">
        <w:t>случайна</w:t>
      </w:r>
      <w:proofErr w:type="gramEnd"/>
      <w:r w:rsidRPr="006D4E6D">
        <w:t xml:space="preserve">, в ней выражено понимание людьми красоты, удобства, в ней выражены чувства людей и отношения между людьми, их мечты и заботы;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воспринимать </w:t>
      </w:r>
      <w:proofErr w:type="gramStart"/>
      <w:r w:rsidRPr="006D4E6D">
        <w:t>окружающий</w:t>
      </w:r>
      <w:proofErr w:type="gramEnd"/>
      <w:r w:rsidRPr="006D4E6D">
        <w:t xml:space="preserve">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мир и произведения искусства: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выявлять с помощью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сравнения отдельные признаки, характерные для сопоставляемых художественных произведений;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анализировать результаты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сравнения;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объединять произведения </w:t>
      </w:r>
      <w:proofErr w:type="gramStart"/>
      <w:r w:rsidRPr="006D4E6D">
        <w:t>по</w:t>
      </w:r>
      <w:proofErr w:type="gramEnd"/>
      <w:r w:rsidRPr="006D4E6D">
        <w:t xml:space="preserve">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видовым и жанровым признакам;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работать с простейшими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знаковыми и графическими моделями для выявления характерных особенностей художественного образа;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решать творческие задачи </w:t>
      </w:r>
      <w:proofErr w:type="gramStart"/>
      <w:r w:rsidRPr="006D4E6D">
        <w:t>на</w:t>
      </w:r>
      <w:proofErr w:type="gramEnd"/>
      <w:r w:rsidRPr="006D4E6D">
        <w:t xml:space="preserve"> </w:t>
      </w:r>
    </w:p>
    <w:p w:rsidR="00BF7D65" w:rsidRPr="006D4E6D" w:rsidRDefault="00BF7D65" w:rsidP="00BF7D65">
      <w:pPr>
        <w:pStyle w:val="Default"/>
        <w:ind w:left="360"/>
        <w:jc w:val="both"/>
      </w:pPr>
      <w:proofErr w:type="gramStart"/>
      <w:r w:rsidRPr="006D4E6D">
        <w:t>уровне</w:t>
      </w:r>
      <w:proofErr w:type="gramEnd"/>
      <w:r w:rsidRPr="006D4E6D">
        <w:t xml:space="preserve"> импровизаций, проявлять оригинальность при их решении: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создавать творческие работы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на основе собственного замысла,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формировать навыки </w:t>
      </w:r>
      <w:proofErr w:type="gramStart"/>
      <w:r w:rsidRPr="006D4E6D">
        <w:t>учебного</w:t>
      </w:r>
      <w:proofErr w:type="gramEnd"/>
      <w:r w:rsidRPr="006D4E6D">
        <w:t xml:space="preserve">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работать с пластилином,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глиной, бумагой, гуашью, мелками;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участвовать в создании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«проектов» изображений, украшений, построек для улиц родного города: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конструировать из бумаги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макеты детских книжек; </w:t>
      </w:r>
    </w:p>
    <w:p w:rsidR="00BF7D65" w:rsidRPr="006D4E6D" w:rsidRDefault="00BF7D65" w:rsidP="002A6CF3">
      <w:pPr>
        <w:pStyle w:val="Default"/>
        <w:numPr>
          <w:ilvl w:val="0"/>
          <w:numId w:val="3"/>
        </w:numPr>
        <w:jc w:val="both"/>
      </w:pPr>
      <w:r w:rsidRPr="006D4E6D">
        <w:t xml:space="preserve">складывать бумагу в несколько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слоев, соединять простые объемные бумажные формы в более сложные бумажные конструкции (создание игрушечного транспорта); </w:t>
      </w:r>
    </w:p>
    <w:p w:rsidR="00BF7D65" w:rsidRPr="006D4E6D" w:rsidRDefault="00BF7D65" w:rsidP="002A6CF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передавать на доступном </w:t>
      </w:r>
    </w:p>
    <w:p w:rsidR="00BF7D65" w:rsidRDefault="00BF7D65" w:rsidP="00BF7D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4E6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пропорции человеческого тела, движения человека.</w:t>
      </w:r>
    </w:p>
    <w:p w:rsidR="009564AF" w:rsidRDefault="00671903" w:rsidP="00956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9564AF" w:rsidRPr="009564A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научиться.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t xml:space="preserve">использовать приобретенные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знания и умения в практической деятельности и повседневной жизни, для самостоятельной творческой деятельности, 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t xml:space="preserve">воспринимать произведения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изобразительного искусства разных жанров; </w:t>
      </w:r>
    </w:p>
    <w:p w:rsidR="00BF7D65" w:rsidRPr="006D4E6D" w:rsidRDefault="00BF7D65" w:rsidP="002A6C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оценивать произведения </w:t>
      </w:r>
    </w:p>
    <w:p w:rsidR="00BF7D65" w:rsidRPr="006D4E6D" w:rsidRDefault="00BF7D65" w:rsidP="00BF7D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искусства (выражение собственного мнения) при посещении выставок, музеев изобразительного искусства, народного творчества и др.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lastRenderedPageBreak/>
        <w:t xml:space="preserve">использовать приобретенные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t xml:space="preserve">использовать приобретенные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знания и умения в коллективном творчестве, в процессе совместной художественной деятельности; 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t xml:space="preserve">использовать выразительные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средства для воплощения собственного художественно-творческого замысла, </w:t>
      </w:r>
    </w:p>
    <w:p w:rsidR="00BF7D65" w:rsidRPr="006D4E6D" w:rsidRDefault="00BF7D65" w:rsidP="002A6CF3">
      <w:pPr>
        <w:pStyle w:val="Default"/>
        <w:numPr>
          <w:ilvl w:val="0"/>
          <w:numId w:val="4"/>
        </w:numPr>
        <w:jc w:val="both"/>
      </w:pPr>
      <w:r w:rsidRPr="006D4E6D">
        <w:t xml:space="preserve">анализировать произведения </w:t>
      </w:r>
    </w:p>
    <w:p w:rsidR="00BF7D65" w:rsidRPr="006D4E6D" w:rsidRDefault="00BF7D65" w:rsidP="00BF7D65">
      <w:pPr>
        <w:pStyle w:val="Default"/>
        <w:ind w:left="360"/>
        <w:jc w:val="both"/>
      </w:pPr>
      <w:r w:rsidRPr="006D4E6D">
        <w:t xml:space="preserve">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 </w:t>
      </w:r>
    </w:p>
    <w:p w:rsidR="00BF7D65" w:rsidRPr="006D4E6D" w:rsidRDefault="00BF7D65" w:rsidP="002A6C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 xml:space="preserve">осваивать основы </w:t>
      </w:r>
      <w:proofErr w:type="gramStart"/>
      <w:r w:rsidRPr="006D4E6D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6D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4D" w:rsidRDefault="00BF7D65" w:rsidP="00BF7D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4E6D">
        <w:rPr>
          <w:rFonts w:ascii="Times New Roman" w:hAnsi="Times New Roman" w:cs="Times New Roman"/>
          <w:sz w:val="24"/>
          <w:szCs w:val="24"/>
        </w:rPr>
        <w:t>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художественная.</w:t>
      </w:r>
    </w:p>
    <w:p w:rsidR="000A7FFC" w:rsidRDefault="000A7FFC" w:rsidP="00BF7D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A7FFC" w:rsidRPr="000A7FFC" w:rsidRDefault="000A7FFC" w:rsidP="000A7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рабочей программы</w:t>
      </w:r>
    </w:p>
    <w:p w:rsidR="000A7FFC" w:rsidRPr="000A7FFC" w:rsidRDefault="000A7FFC" w:rsidP="000A7FFC">
      <w:pPr>
        <w:shd w:val="clear" w:color="auto" w:fill="FFFFFF"/>
        <w:spacing w:before="100" w:beforeAutospacing="1"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класс  Ты изображаешь, украшаешь и строишь  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разных видов художественной деятельности в повседневной жизни. Многообразие видов художественного творчества и работы художника. Наблюдение с разных художественных позиций реальности и открытие первичных основ изобразительного языка. Обучение рисованию, украшению и конструированию, освоение выразительных свойств разных художественных материалов. Игровая, образная форма приобщения к искусству: три Брата – Мастера – Мастер Изображения, Мастер Украшения, Мастер Постройки. Уметь видеть в окружающей жизни работу того или иного Брата – Мастера –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0A7FFC" w:rsidRPr="000A7FFC" w:rsidRDefault="000A7FFC" w:rsidP="000A7FFC">
      <w:pPr>
        <w:shd w:val="clear" w:color="auto" w:fill="FFFFFF"/>
        <w:spacing w:before="100" w:beforeAutospacing="1"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класс. Искусство и ты 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творческая работа (индивидуальная и коллективная).</w:t>
      </w:r>
    </w:p>
    <w:p w:rsidR="000A7FFC" w:rsidRPr="000A7FFC" w:rsidRDefault="000A7FFC" w:rsidP="000A7FFC">
      <w:pPr>
        <w:shd w:val="clear" w:color="auto" w:fill="FFFFFF"/>
        <w:spacing w:before="100" w:beforeAutospacing="1"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класс. Искусство вокруг нас 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миру искусства через познание художественного смысла окружающего предметного мира. Предметы являются носителями духовной культуры. Окружающие предметы, созданные людьми, образуют среду нашей жизни и общения. Форма вещей не случайна, в ней  выражено понимание людьми красоты, удобства, в ней выражены чувства людей  и отношения между ними, их мечты и заботы.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 – Мастеров. Они помогают понять, в чем состоят художественные смыслы окружающего нас предметного мира. Брать</w:t>
      </w:r>
      <w:proofErr w:type="gramStart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Мастера – помощники в моделировании предметного мира в доме, на улице города. Роль художника в театре, цирке; произведения искусства в художественном музее. Знакомство в </w:t>
      </w:r>
      <w:proofErr w:type="spellStart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основами многих видов дизайна, ДПИ, с видами и жанрами станкового искусства.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 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вещи, в каждом предмете заложен труд художника. </w:t>
      </w:r>
      <w:proofErr w:type="gramStart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бывают нарядными, праздничными или тихими, уютными;  деловыми или строгими; одни подходят для работы, другие – для отдыха; одни служат детям, другие – взрослым.</w:t>
      </w:r>
      <w:proofErr w:type="gramEnd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выглядеть вещи решает художник и тем самым создает пространственный и предметный мир вокруг нас. Каждый человек выступает в роли </w:t>
      </w:r>
      <w:proofErr w:type="spellStart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художника</w:t>
      </w:r>
      <w:proofErr w:type="gramStart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proofErr w:type="spellEnd"/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Мастеров не создавался ни один предмет дома, не было бы и самого дома.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художника на улице города (или села). Знакомство искусством начинается с родного порога: родной улицы, родного города, села, без которых не может возникнуть чувства любви к Родине.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проявления деятельности художника и Братьев-Мастеров в создании облика города (села), в украшении улиц, скверов, площадей. Красота старинной архитектуры – памятников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современной жизни города: витрины, парки, скверы, ажурные ограды, фонари, разнообразный транспорт. Их образное решение.</w:t>
      </w:r>
    </w:p>
    <w:p w:rsidR="000A7FFC" w:rsidRPr="000A7FFC" w:rsidRDefault="000A7FFC" w:rsidP="000A7FF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 класс.  Каждый народ – художник (изображение, украшение, постройка в творчестве народов всей земли) 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многообразии художественных культур народов Земли и о единстве представлений народов о духовной красоте человека.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этих культур – богатство культуры человечества. Цельность каждой культуры – важнейший элемент содержания, который необходимо ощутить детям.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истокам культуры своего народа и других народов Земли, ощущение  себя участниками развития человечества.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интереса и уважения к иным культурам.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творческая работа (индивидуальная и коллективная).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истоками родного искусства,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русских постройках.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как традиционный материал. Деревня – деревянный мир.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традиционной сельской жизни в произведениях русских художников. Эстетика труда и празднества.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башни. Древнерусский каменный храм. Конструкция и художественный образ, символика архитектуры православного храма.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характер и архитектурное своеобразие древних русских городов (Новгород, Псков, Владимир, Суздаль, Ростов). Памятники древнего зодчества Москвы. Особенности архитектуры городской усадьбы. Соответствие одежды человека и окружающей его предметной среды.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Конструктивное и композиционное мышление, чувство пропорций, соотношения частей при формировании образа.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богатстве и многообразии художественных культур мира.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предметном мире, костюме, укладе жизни представлений о красоте и устройстве мира. Художественная культура – это пространственно-предметный мир, в котором выражается душа народа.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0A7FFC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 и утверждать добро.</w:t>
      </w:r>
    </w:p>
    <w:p w:rsidR="00263CC7" w:rsidRPr="000A7FFC" w:rsidRDefault="000A7FFC" w:rsidP="000A7F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0A7FFC" w:rsidRDefault="000A7FFC" w:rsidP="000A7F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E4E4D" w:rsidRPr="002616D1" w:rsidRDefault="001E4E4D" w:rsidP="000A7F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D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E4E4D" w:rsidRPr="002616D1" w:rsidRDefault="001E4E4D" w:rsidP="001E4E4D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16D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pPr w:leftFromText="180" w:rightFromText="180" w:bottomFromText="200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764"/>
        <w:gridCol w:w="906"/>
        <w:gridCol w:w="992"/>
        <w:gridCol w:w="1843"/>
      </w:tblGrid>
      <w:tr w:rsidR="001E4E4D" w:rsidRPr="00D508D7" w:rsidTr="00BF7D65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2616D1" w:rsidRDefault="001E4E4D" w:rsidP="0095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2616D1" w:rsidRDefault="001E4E4D" w:rsidP="0095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2616D1" w:rsidRDefault="001E4E4D" w:rsidP="0095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2616D1" w:rsidRDefault="001E4E4D" w:rsidP="0095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2616D1" w:rsidRDefault="001E4E4D" w:rsidP="0095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E4E4D" w:rsidRPr="00BF7D65" w:rsidTr="00BF7D65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Ты учишься изображать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Все дети любят рисовать.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Изображения всюду  вокруг нас.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Изображения всюду  вокруг нас.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3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линей.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 невидимо.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Художники и зрители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12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Узор на крыльях.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Красивые рыбы.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Украшение птиц.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17 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Как украшает себя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BF7D65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4E4D" w:rsidRPr="00BF7D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Постройка предметов.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Село, в котором мы живём.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Весна - пробуждение природы. Разноцветные жуки. Праздник весны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32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Сказочная страна. Создание панно.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4D" w:rsidRPr="00BF7D65" w:rsidTr="00BF7D65">
        <w:trPr>
          <w:trHeight w:val="8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4D" w:rsidRPr="00BF7D65" w:rsidRDefault="001E4E4D" w:rsidP="00BF7D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65" w:rsidRPr="00BF7D65" w:rsidRDefault="00BF7D65" w:rsidP="00BF7D6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 17 часов</w:t>
      </w:r>
    </w:p>
    <w:p w:rsidR="001E4E4D" w:rsidRPr="00BF7D65" w:rsidRDefault="001E4E4D" w:rsidP="001E4E4D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BF7D65">
        <w:rPr>
          <w:rFonts w:ascii="Times New Roman" w:hAnsi="Times New Roman" w:cs="Times New Roman"/>
          <w:b/>
          <w:bCs/>
          <w:caps/>
        </w:rPr>
        <w:lastRenderedPageBreak/>
        <w:t>2</w:t>
      </w:r>
      <w:r w:rsidR="00BF7D65">
        <w:rPr>
          <w:rFonts w:ascii="Times New Roman" w:hAnsi="Times New Roman" w:cs="Times New Roman"/>
          <w:b/>
          <w:bCs/>
          <w:caps/>
        </w:rPr>
        <w:t xml:space="preserve"> </w:t>
      </w:r>
      <w:r w:rsidRPr="00BF7D65">
        <w:rPr>
          <w:rFonts w:ascii="Times New Roman" w:hAnsi="Times New Roman" w:cs="Times New Roman"/>
          <w:b/>
          <w:bCs/>
          <w:caps/>
        </w:rPr>
        <w:t>класс.</w:t>
      </w:r>
    </w:p>
    <w:tbl>
      <w:tblPr>
        <w:tblW w:w="9424" w:type="dxa"/>
        <w:tblInd w:w="-1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6"/>
        <w:gridCol w:w="6097"/>
        <w:gridCol w:w="707"/>
        <w:gridCol w:w="709"/>
        <w:gridCol w:w="1135"/>
      </w:tblGrid>
      <w:tr w:rsidR="00BF7D65" w:rsidRPr="00BF7D65" w:rsidTr="00BF7D65">
        <w:trPr>
          <w:trHeight w:val="354"/>
        </w:trPr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№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Урока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Тема, тип</w:t>
            </w:r>
            <w:r w:rsidRPr="00BF7D65">
              <w:rPr>
                <w:rFonts w:ascii="Times New Roman" w:hAnsi="Times New Roman" w:cs="Times New Roman"/>
              </w:rPr>
              <w:br/>
              <w:t>урока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60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Примечание 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rPr>
          <w:trHeight w:val="529"/>
        </w:trPr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F7D65" w:rsidRPr="00BF7D65" w:rsidRDefault="00BF7D65" w:rsidP="00956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F7D65" w:rsidRPr="00BF7D65" w:rsidRDefault="00BF7D65" w:rsidP="00956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D65" w:rsidRPr="00BF7D65" w:rsidRDefault="00BF7D65" w:rsidP="00956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BF7D65">
        <w:trPr>
          <w:trHeight w:val="913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Тема «Чем и как работают художники» 4 часа</w:t>
            </w:r>
            <w:proofErr w:type="gramStart"/>
            <w:r w:rsidRPr="00BF7D6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F7D65">
              <w:rPr>
                <w:rFonts w:ascii="Times New Roman" w:hAnsi="Times New Roman" w:cs="Times New Roman"/>
              </w:rPr>
              <w:t xml:space="preserve">ри основные краски создают </w:t>
            </w:r>
            <w:proofErr w:type="spellStart"/>
            <w:r w:rsidRPr="00BF7D65">
              <w:rPr>
                <w:rFonts w:ascii="Times New Roman" w:hAnsi="Times New Roman" w:cs="Times New Roman"/>
              </w:rPr>
              <w:t>многоцветие</w:t>
            </w:r>
            <w:proofErr w:type="spellEnd"/>
            <w:r w:rsidRPr="00BF7D65">
              <w:rPr>
                <w:rFonts w:ascii="Times New Roman" w:hAnsi="Times New Roman" w:cs="Times New Roman"/>
              </w:rPr>
              <w:t xml:space="preserve"> (многообразие) мира.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Пять красок – все богатство цвета и тона. Природная стихия.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F7D65">
              <w:rPr>
                <w:rFonts w:ascii="Times New Roman" w:hAnsi="Times New Roman" w:cs="Times New Roman"/>
              </w:rPr>
              <w:t xml:space="preserve">Выразительные возможности акварели, пастели, цветных мелков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(способы и приемы решения задач</w:t>
            </w:r>
            <w:proofErr w:type="gramEnd"/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F7D6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>Выразительные возможности аппликации. Аппликация</w:t>
            </w:r>
            <w:r w:rsidRPr="00BF7D65">
              <w:rPr>
                <w:rFonts w:ascii="Times New Roman" w:hAnsi="Times New Roman" w:cs="Times New Roman"/>
              </w:rPr>
              <w:br/>
              <w:t xml:space="preserve">из осенних листьев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(выбор эффективных способов решения задач).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  <w:iCs/>
              </w:rPr>
              <w:t xml:space="preserve">Выразительные возможности графических материалов. Линия – выдумщица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(рефлексия способов и условий действий).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Выразительность материалов для работы в объеме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  <w:iCs/>
              </w:rPr>
              <w:t xml:space="preserve">Выразительные возможности бумаги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действий).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F7D65">
              <w:rPr>
                <w:rFonts w:ascii="Times New Roman" w:hAnsi="Times New Roman" w:cs="Times New Roman"/>
                <w:iCs/>
              </w:rPr>
              <w:t>Аппликация из бумаги.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Для художника любой материал может стать выразительным. Изображение родного города с помощью «неожиданных» материалов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(выбор наиболее эффективных способов для решения задач).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Тема «Реальность и фантазия» 3 часа</w:t>
            </w:r>
            <w:r w:rsidRPr="00BF7D65">
              <w:rPr>
                <w:rFonts w:ascii="Times New Roman" w:hAnsi="Times New Roman" w:cs="Times New Roman"/>
              </w:rPr>
              <w:t xml:space="preserve"> Изображение </w:t>
            </w:r>
            <w:r w:rsidRPr="00BF7D65">
              <w:rPr>
                <w:rFonts w:ascii="Times New Roman" w:hAnsi="Times New Roman" w:cs="Times New Roman"/>
              </w:rPr>
              <w:br/>
              <w:t xml:space="preserve">и реальность </w:t>
            </w:r>
            <w:r w:rsidRPr="00BF7D65">
              <w:rPr>
                <w:rFonts w:ascii="Times New Roman" w:hAnsi="Times New Roman" w:cs="Times New Roman"/>
              </w:rPr>
              <w:br/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Изображение и фантазия. Разнообразие способов решение задач. Сказочная птица.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Украшение и реальность. Паутинка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Украшение и фантазия. Украшаем кокошник и сарафан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Постройка и реальность. 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BF7D65">
              <w:rPr>
                <w:rFonts w:ascii="Times New Roman" w:hAnsi="Times New Roman" w:cs="Times New Roman"/>
              </w:rPr>
              <w:t xml:space="preserve">Подводный мир </w:t>
            </w:r>
            <w:r w:rsidRPr="00BF7D65">
              <w:rPr>
                <w:rFonts w:ascii="Times New Roman" w:hAnsi="Times New Roman" w:cs="Times New Roman"/>
                <w:i/>
              </w:rPr>
              <w:t>(оценка процесса и результата деятельности).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Постройка и фантазия. Сказочный город (индивидуально-</w:t>
            </w:r>
            <w:proofErr w:type="gramStart"/>
            <w:r w:rsidRPr="00BF7D65">
              <w:rPr>
                <w:rFonts w:ascii="Times New Roman" w:hAnsi="Times New Roman" w:cs="Times New Roman"/>
              </w:rPr>
              <w:t>групповой проект</w:t>
            </w:r>
            <w:proofErr w:type="gramEnd"/>
            <w:r w:rsidRPr="00BF7D65">
              <w:rPr>
                <w:rFonts w:ascii="Times New Roman" w:hAnsi="Times New Roman" w:cs="Times New Roman"/>
              </w:rPr>
              <w:t xml:space="preserve">)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Выражение отношения к окружающему миру через изображение природы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 xml:space="preserve">(изучение и первичное закрепление </w:t>
            </w:r>
            <w:r w:rsidRPr="00BF7D65">
              <w:rPr>
                <w:rFonts w:ascii="Times New Roman" w:hAnsi="Times New Roman" w:cs="Times New Roman"/>
                <w:i/>
                <w:iCs/>
              </w:rPr>
              <w:lastRenderedPageBreak/>
              <w:t>новых знаний).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rPr>
          <w:trHeight w:val="684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Тема «О чем говорит искусство» 5 часов</w:t>
            </w:r>
            <w:r w:rsidRPr="00BF7D65">
              <w:rPr>
                <w:rFonts w:ascii="Times New Roman" w:hAnsi="Times New Roman" w:cs="Times New Roman"/>
              </w:rPr>
              <w:t xml:space="preserve"> Выражение характера изображаемых животных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(оценка результата деятельности)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Выражение характера человека </w:t>
            </w:r>
            <w:r w:rsidRPr="00BF7D65">
              <w:rPr>
                <w:rFonts w:ascii="Times New Roman" w:hAnsi="Times New Roman" w:cs="Times New Roman"/>
              </w:rPr>
              <w:br/>
              <w:t xml:space="preserve">в изображении. Мужской образ (в объеме). Распознание объектов, выделение существенных признаков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(изучение и первичное закрепление новых знаний)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Выражение характера человека. Женский образ. Распознание объектов, выделение существенных признаков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(изучение и первичное закрепление новых знаний).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rPr>
          <w:trHeight w:val="707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BF7D6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Образ человека и его характер, выраженный</w:t>
            </w:r>
            <w:r w:rsidRPr="00BF7D65">
              <w:rPr>
                <w:rFonts w:ascii="Times New Roman" w:hAnsi="Times New Roman" w:cs="Times New Roman"/>
              </w:rPr>
              <w:br/>
              <w:t xml:space="preserve">в объеме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Изображение природы в разных состояниях.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Выражение характера человека через украшение 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F7D65">
              <w:rPr>
                <w:rFonts w:ascii="Times New Roman" w:hAnsi="Times New Roman" w:cs="Times New Roman"/>
              </w:rPr>
              <w:t>Выражение намерений через украшения.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Выражение характера человека через украшение, конструкцию и декор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(рефлексия способов и условий решения)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Тема «Как говорит искусство» 5часов</w:t>
            </w:r>
            <w:r w:rsidRPr="00BF7D65">
              <w:rPr>
                <w:rFonts w:ascii="Times New Roman" w:hAnsi="Times New Roman" w:cs="Times New Roman"/>
              </w:rPr>
              <w:t xml:space="preserve"> Цвет как средство выражения: теплые цвета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Цвет как средство выражения: холодные цвета </w:t>
            </w:r>
            <w:r w:rsidRPr="00BF7D65">
              <w:rPr>
                <w:rFonts w:ascii="Times New Roman" w:hAnsi="Times New Roman" w:cs="Times New Roman"/>
              </w:rPr>
              <w:br/>
            </w:r>
            <w:r w:rsidRPr="00BF7D65"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Цвет как средство выражения: тихие (глухие)</w:t>
            </w:r>
            <w:r w:rsidRPr="00BF7D65">
              <w:rPr>
                <w:rFonts w:ascii="Times New Roman" w:hAnsi="Times New Roman" w:cs="Times New Roman"/>
              </w:rPr>
              <w:br/>
              <w:t xml:space="preserve">и звонкие цвета </w:t>
            </w:r>
            <w:r w:rsidRPr="00BF7D65">
              <w:rPr>
                <w:rFonts w:ascii="Times New Roman" w:hAnsi="Times New Roman" w:cs="Times New Roman"/>
              </w:rPr>
              <w:br/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Линия как средство выражения: ритм линий. 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Выбор действия в соответствии </w:t>
            </w:r>
            <w:r w:rsidRPr="00BF7D65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F7D65">
              <w:rPr>
                <w:rFonts w:ascii="Times New Roman" w:hAnsi="Times New Roman" w:cs="Times New Roman"/>
              </w:rPr>
              <w:t xml:space="preserve">Линия как средство выражения: характер линий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Centered"/>
              <w:spacing w:line="276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Ритм пятен как средство художественной выразительности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Пропорции выражают характер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(оценка результата деятельности)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7D65" w:rsidRPr="00BF7D65" w:rsidTr="00BF7D65"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F7D65" w:rsidRPr="00BF7D65" w:rsidRDefault="00BF7D65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 xml:space="preserve">Ритм линий и пятен, цвет, пропорции – средства выразительности </w:t>
            </w:r>
            <w:r w:rsidRPr="00BF7D65">
              <w:rPr>
                <w:rFonts w:ascii="Times New Roman" w:hAnsi="Times New Roman" w:cs="Times New Roman"/>
                <w:i/>
                <w:iCs/>
              </w:rPr>
              <w:t>(рефлексия способов и условий действия)</w:t>
            </w:r>
            <w:r w:rsidRPr="00BF7D65">
              <w:rPr>
                <w:rFonts w:ascii="Times New Roman" w:hAnsi="Times New Roman" w:cs="Times New Roman"/>
              </w:rPr>
              <w:t>.</w:t>
            </w:r>
          </w:p>
          <w:p w:rsidR="00BF7D65" w:rsidRPr="00BF7D65" w:rsidRDefault="00BF7D65" w:rsidP="00BF7D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BF7D65">
              <w:rPr>
                <w:rFonts w:ascii="Times New Roman" w:hAnsi="Times New Roman" w:cs="Times New Roman"/>
              </w:rPr>
              <w:t xml:space="preserve">В музее у веселого художника. Обобщающий урок года 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7D65" w:rsidRPr="00BF7D65" w:rsidRDefault="00BF7D65" w:rsidP="0095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4D" w:rsidRPr="00BF7D65" w:rsidRDefault="001E4E4D" w:rsidP="001E4E4D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BF7D65">
        <w:rPr>
          <w:rFonts w:ascii="Times New Roman" w:hAnsi="Times New Roman" w:cs="Times New Roman"/>
          <w:sz w:val="24"/>
          <w:szCs w:val="24"/>
        </w:rPr>
        <w:t xml:space="preserve">Итого: 17 часов  </w:t>
      </w:r>
      <w:r w:rsidRPr="00BF7D65">
        <w:rPr>
          <w:rFonts w:ascii="Times New Roman" w:hAnsi="Times New Roman" w:cs="Times New Roman"/>
          <w:sz w:val="24"/>
          <w:szCs w:val="24"/>
        </w:rPr>
        <w:tab/>
      </w:r>
    </w:p>
    <w:p w:rsidR="001E4E4D" w:rsidRPr="00BF7D65" w:rsidRDefault="001E4E4D" w:rsidP="001E4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65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850"/>
        <w:gridCol w:w="852"/>
        <w:gridCol w:w="11"/>
        <w:gridCol w:w="1263"/>
        <w:gridCol w:w="11"/>
      </w:tblGrid>
      <w:tr w:rsidR="004B5707" w:rsidRPr="00BF7D65" w:rsidTr="004B5707">
        <w:tc>
          <w:tcPr>
            <w:tcW w:w="675" w:type="dxa"/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раздела, темы</w:t>
            </w:r>
          </w:p>
        </w:tc>
        <w:tc>
          <w:tcPr>
            <w:tcW w:w="5529" w:type="dxa"/>
          </w:tcPr>
          <w:p w:rsidR="004B5707" w:rsidRPr="00BF7D65" w:rsidRDefault="004B5707" w:rsidP="009564AF">
            <w:pPr>
              <w:pStyle w:val="aa"/>
              <w:snapToGrid w:val="0"/>
              <w:jc w:val="center"/>
              <w:rPr>
                <w:b/>
                <w:i/>
              </w:rPr>
            </w:pPr>
            <w:r w:rsidRPr="00BF7D65">
              <w:rPr>
                <w:b/>
                <w:i/>
              </w:rPr>
              <w:t xml:space="preserve"> Содержание программного материала</w:t>
            </w:r>
          </w:p>
          <w:p w:rsidR="004B5707" w:rsidRPr="00BF7D65" w:rsidRDefault="004B5707" w:rsidP="004B57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5707" w:rsidRPr="00BF7D65" w:rsidRDefault="004B5707" w:rsidP="009564AF">
            <w:pPr>
              <w:pStyle w:val="aa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факт</w:t>
            </w:r>
          </w:p>
        </w:tc>
        <w:tc>
          <w:tcPr>
            <w:tcW w:w="1274" w:type="dxa"/>
            <w:gridSpan w:val="2"/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4B5707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4B5707" w:rsidRPr="00BF7D65" w:rsidRDefault="004B5707" w:rsidP="002A6CF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4B5707" w:rsidRPr="00BF7D65" w:rsidRDefault="004B5707" w:rsidP="004B57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Искусство вокруг нас. Искусство в твоём доме.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707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4B5707" w:rsidRPr="00BF7D65" w:rsidRDefault="004B5707" w:rsidP="002A6CF3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B5707" w:rsidRPr="004B5707" w:rsidRDefault="004B5707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</w:t>
            </w:r>
            <w:proofErr w:type="spellStart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</w:t>
            </w:r>
            <w:proofErr w:type="gramStart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на уроках </w:t>
            </w:r>
            <w:proofErr w:type="spellStart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  <w:proofErr w:type="spellEnd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букетов из </w:t>
            </w:r>
            <w:proofErr w:type="spellStart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Твоя посуда.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4B5707" w:rsidRPr="00BF7D65" w:rsidRDefault="004B5707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платок.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Обои и шторы в твоем доме.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игрушки (озорной товар).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Де</w:t>
            </w:r>
            <w:r w:rsidRPr="00BF7D6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BF7D65">
              <w:rPr>
                <w:rFonts w:ascii="Times New Roman" w:hAnsi="Times New Roman" w:cs="Times New Roman"/>
                <w:bCs/>
                <w:sz w:val="24"/>
                <w:szCs w:val="24"/>
              </w:rPr>
              <w:t>коративная закладка.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твоей книжки.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Иллюстрирование русских народных </w:t>
            </w:r>
            <w:proofErr w:type="spellStart"/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. Обобщающий урок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на улицах твоего города.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цветов.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русской избы. В мире народного зодчества.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городе.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Парки, скверы, бульвары,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театрального героя. Эскиз куклы.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Наследие предков: памятники </w:t>
            </w:r>
            <w:r w:rsidRPr="00BF7D65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архитектуры.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hd w:val="clear" w:color="auto" w:fill="FFFFFF"/>
              <w:snapToGrid w:val="0"/>
              <w:spacing w:after="0" w:line="245" w:lineRule="exact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 и зрелище.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театрального героя. Силуэт загадка.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 (голова и костюм куклы).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4B5707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D65" w:rsidRPr="00BF7D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занавес.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Сувенирная кукла.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4B5707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D65" w:rsidRPr="00BF7D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Парад военной техники (к 23 февраля).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Афиша, плакат к спектаклю.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4B5707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D65" w:rsidRPr="00BF7D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Цирковое представление. Художник и цирк.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4B5707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D65" w:rsidRPr="00BF7D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Открытка для мамы  (к 8 марта).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4B5707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7D65" w:rsidRPr="00BF7D6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искусств (интерьер музея).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Народные мастера: хохломская роспись. Обобщающий урок четверти.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2A6CF3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 и музей. 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 15.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 В музеях хранятся картины натюрморты.</w:t>
            </w:r>
            <w:r w:rsidR="004B5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российских далей. Картины 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16.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друга</w:t>
            </w: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. Картин</w:t>
            </w:r>
            <w:proofErr w:type="gramStart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 известных мастеров.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>Музеи архитектуры.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65" w:rsidRPr="00BF7D65" w:rsidTr="004B5707">
        <w:trPr>
          <w:gridAfter w:val="1"/>
          <w:wAfter w:w="11" w:type="dxa"/>
        </w:trPr>
        <w:tc>
          <w:tcPr>
            <w:tcW w:w="675" w:type="dxa"/>
          </w:tcPr>
          <w:p w:rsidR="00BF7D65" w:rsidRPr="00BF7D65" w:rsidRDefault="00BF7D65" w:rsidP="004B57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sz w:val="24"/>
                <w:szCs w:val="24"/>
              </w:rPr>
              <w:t xml:space="preserve">   17.</w:t>
            </w:r>
          </w:p>
        </w:tc>
        <w:tc>
          <w:tcPr>
            <w:tcW w:w="5529" w:type="dxa"/>
          </w:tcPr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Лоскутный коврик. Коллаж.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народного искусства.</w:t>
            </w:r>
          </w:p>
          <w:p w:rsidR="00BF7D65" w:rsidRPr="00BF7D65" w:rsidRDefault="00BF7D65" w:rsidP="004B570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D6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850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F7D65" w:rsidRPr="00BF7D65" w:rsidRDefault="00BF7D65" w:rsidP="004B5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4D" w:rsidRPr="00BF7D65" w:rsidRDefault="001E4E4D" w:rsidP="004B57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707" w:rsidRDefault="001E4E4D" w:rsidP="004B5707">
      <w:pPr>
        <w:rPr>
          <w:rFonts w:ascii="Times New Roman" w:hAnsi="Times New Roman" w:cs="Times New Roman"/>
          <w:b/>
          <w:sz w:val="24"/>
          <w:szCs w:val="24"/>
        </w:rPr>
      </w:pPr>
      <w:r w:rsidRPr="00BF7D65">
        <w:rPr>
          <w:rFonts w:ascii="Times New Roman" w:hAnsi="Times New Roman" w:cs="Times New Roman"/>
          <w:b/>
          <w:sz w:val="24"/>
          <w:szCs w:val="24"/>
        </w:rPr>
        <w:t>Итого: 17 уроков.</w:t>
      </w:r>
    </w:p>
    <w:p w:rsidR="001E4E4D" w:rsidRPr="00BF7D65" w:rsidRDefault="001E4E4D" w:rsidP="004B5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65">
        <w:rPr>
          <w:rFonts w:ascii="Times New Roman" w:hAnsi="Times New Roman" w:cs="Times New Roman"/>
          <w:b/>
          <w:sz w:val="24"/>
          <w:szCs w:val="24"/>
        </w:rPr>
        <w:lastRenderedPageBreak/>
        <w:t>4 КЛАСС.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5080"/>
        <w:gridCol w:w="992"/>
        <w:gridCol w:w="1134"/>
        <w:gridCol w:w="1559"/>
      </w:tblGrid>
      <w:tr w:rsidR="004B5707" w:rsidRPr="00BF7D65" w:rsidTr="004B5707">
        <w:trPr>
          <w:trHeight w:val="391"/>
        </w:trPr>
        <w:tc>
          <w:tcPr>
            <w:tcW w:w="988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урока</w:t>
            </w:r>
          </w:p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Дата план</w:t>
            </w: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Дата факт</w:t>
            </w: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D65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B5707" w:rsidRPr="00BF7D65" w:rsidTr="004B5707">
        <w:trPr>
          <w:trHeight w:val="315"/>
        </w:trPr>
        <w:tc>
          <w:tcPr>
            <w:tcW w:w="6068" w:type="dxa"/>
            <w:gridSpan w:val="2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«Истоки родного искусства» - 4 ч.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Пейзаж родной земли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 xml:space="preserve">Гармония жилья и природы. Деревня – деревянный мир.  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2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Коллективное панно «</w:t>
            </w:r>
            <w:proofErr w:type="spellStart"/>
            <w:proofErr w:type="gramStart"/>
            <w:r w:rsidRPr="00BF7D65">
              <w:t>Деревня-деревянный</w:t>
            </w:r>
            <w:proofErr w:type="spellEnd"/>
            <w:proofErr w:type="gramEnd"/>
            <w:r w:rsidRPr="00BF7D65">
              <w:t xml:space="preserve"> мир» Образ красоты человека. Праздничный костюм.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3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Образ красоты человека. Женский портрет.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Образ красоты человека. Мужской портрет.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4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Народные праздники. Коллективное панно. Проект. Обобщение темы.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6068" w:type="dxa"/>
            <w:gridSpan w:val="2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Древние города нашей земли – 4 ч.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5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Древнерусский город-крепость. Древние соборы.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6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Древний город и его жители.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Древнерусские воины-защитники.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7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Города Русской земли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Узорочье теремов.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471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8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Праздничный пир в теремных палатах. Продолжение работы над проектом. 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6068" w:type="dxa"/>
            <w:gridSpan w:val="2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«Каждый народ – художник» – 5ч.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247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9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Страна восходящего солнца.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 xml:space="preserve">Образ художественной культуры Японии.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Изображение японок в национальной одежде.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10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Искусство народов гор и степей 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Города в пустыне.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11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Образ художественной культуры Древней Греции Древнегреческие праздники.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253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12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Образ художественной культуры средневековой Западной Европы. Европейские города. Портрет средневекового жителя.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253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13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Многообразие художественных культур в мире. Обобщение темы. 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6068" w:type="dxa"/>
            <w:gridSpan w:val="2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«Искусство объединяет народы» - 4 ч.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324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14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Материнство Мудрость старости.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109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15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Сопереживание. Герои – защитники.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345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16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 xml:space="preserve">Юность и надежды. 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345"/>
        </w:trPr>
        <w:tc>
          <w:tcPr>
            <w:tcW w:w="988" w:type="dxa"/>
          </w:tcPr>
          <w:p w:rsidR="004B5707" w:rsidRPr="00BF7D65" w:rsidRDefault="004B5707" w:rsidP="009564AF">
            <w:pPr>
              <w:pStyle w:val="Default"/>
              <w:jc w:val="center"/>
            </w:pPr>
            <w:r w:rsidRPr="00BF7D65">
              <w:t>17</w:t>
            </w:r>
          </w:p>
        </w:tc>
        <w:tc>
          <w:tcPr>
            <w:tcW w:w="5080" w:type="dxa"/>
          </w:tcPr>
          <w:p w:rsidR="004B5707" w:rsidRPr="00BF7D65" w:rsidRDefault="004B5707" w:rsidP="009564AF">
            <w:pPr>
              <w:pStyle w:val="Default"/>
            </w:pPr>
            <w:r w:rsidRPr="00BF7D65">
              <w:t>Искусство народов мира. Обобщение темы</w:t>
            </w:r>
          </w:p>
          <w:p w:rsidR="004B5707" w:rsidRPr="00BF7D65" w:rsidRDefault="004B5707" w:rsidP="009564AF">
            <w:pPr>
              <w:pStyle w:val="Default"/>
            </w:pPr>
            <w:r w:rsidRPr="00BF7D65">
              <w:t>Защита проектов</w:t>
            </w:r>
            <w:r>
              <w:t xml:space="preserve">. </w:t>
            </w:r>
            <w:r w:rsidRPr="00BF7D65">
              <w:t>Итоговое занятие, защита проектов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Default"/>
              <w:jc w:val="center"/>
            </w:pPr>
          </w:p>
        </w:tc>
      </w:tr>
      <w:tr w:rsidR="004B5707" w:rsidRPr="00BF7D65" w:rsidTr="004B5707">
        <w:trPr>
          <w:trHeight w:val="237"/>
        </w:trPr>
        <w:tc>
          <w:tcPr>
            <w:tcW w:w="6068" w:type="dxa"/>
            <w:gridSpan w:val="2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BF7D65">
              <w:rPr>
                <w:rFonts w:ascii="Times New Roman" w:hAnsi="Times New Roman" w:cs="Times New Roman"/>
              </w:rPr>
              <w:t>Итого: 17часов</w:t>
            </w:r>
          </w:p>
        </w:tc>
        <w:tc>
          <w:tcPr>
            <w:tcW w:w="992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707" w:rsidRPr="00BF7D65" w:rsidRDefault="004B5707" w:rsidP="009564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8EA" w:rsidRDefault="005108EA" w:rsidP="004B57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5108EA" w:rsidSect="00AA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B89"/>
    <w:multiLevelType w:val="hybridMultilevel"/>
    <w:tmpl w:val="FF2275CA"/>
    <w:lvl w:ilvl="0" w:tplc="9D08D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66081E"/>
    <w:multiLevelType w:val="hybridMultilevel"/>
    <w:tmpl w:val="4DC62C68"/>
    <w:lvl w:ilvl="0" w:tplc="9F8E9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B573D"/>
    <w:multiLevelType w:val="hybridMultilevel"/>
    <w:tmpl w:val="2D6A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30AF"/>
    <w:multiLevelType w:val="hybridMultilevel"/>
    <w:tmpl w:val="983470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F6020"/>
    <w:multiLevelType w:val="hybridMultilevel"/>
    <w:tmpl w:val="ECD64B80"/>
    <w:lvl w:ilvl="0" w:tplc="9F8E9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ACB"/>
    <w:multiLevelType w:val="hybridMultilevel"/>
    <w:tmpl w:val="A09C20BC"/>
    <w:lvl w:ilvl="0" w:tplc="9D08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39"/>
    <w:rsid w:val="0006448E"/>
    <w:rsid w:val="00096871"/>
    <w:rsid w:val="000A7FFC"/>
    <w:rsid w:val="000D5A96"/>
    <w:rsid w:val="00170B1B"/>
    <w:rsid w:val="001821F6"/>
    <w:rsid w:val="001E4E4D"/>
    <w:rsid w:val="00260FFB"/>
    <w:rsid w:val="002616D1"/>
    <w:rsid w:val="00263CC7"/>
    <w:rsid w:val="0028180B"/>
    <w:rsid w:val="002A6CF3"/>
    <w:rsid w:val="002C28A0"/>
    <w:rsid w:val="00354990"/>
    <w:rsid w:val="00366733"/>
    <w:rsid w:val="003840B9"/>
    <w:rsid w:val="00391BF6"/>
    <w:rsid w:val="003D3E57"/>
    <w:rsid w:val="003F43BF"/>
    <w:rsid w:val="00407137"/>
    <w:rsid w:val="00412D92"/>
    <w:rsid w:val="004A612A"/>
    <w:rsid w:val="004B5707"/>
    <w:rsid w:val="005108EA"/>
    <w:rsid w:val="00512599"/>
    <w:rsid w:val="005C2D7E"/>
    <w:rsid w:val="00671903"/>
    <w:rsid w:val="006C1DE2"/>
    <w:rsid w:val="006D4E6D"/>
    <w:rsid w:val="006F5F2E"/>
    <w:rsid w:val="007B36C1"/>
    <w:rsid w:val="007E0649"/>
    <w:rsid w:val="008266FC"/>
    <w:rsid w:val="008C3727"/>
    <w:rsid w:val="008D1C39"/>
    <w:rsid w:val="00945931"/>
    <w:rsid w:val="009564AF"/>
    <w:rsid w:val="009B5BB1"/>
    <w:rsid w:val="009C248B"/>
    <w:rsid w:val="00AA1D86"/>
    <w:rsid w:val="00AC0E83"/>
    <w:rsid w:val="00AE73B4"/>
    <w:rsid w:val="00AF0FD9"/>
    <w:rsid w:val="00BA49CC"/>
    <w:rsid w:val="00BD111C"/>
    <w:rsid w:val="00BF7D65"/>
    <w:rsid w:val="00C50557"/>
    <w:rsid w:val="00C81E20"/>
    <w:rsid w:val="00CD04DA"/>
    <w:rsid w:val="00D54840"/>
    <w:rsid w:val="00DA29BD"/>
    <w:rsid w:val="00DD58AD"/>
    <w:rsid w:val="00E6203B"/>
    <w:rsid w:val="00E95995"/>
    <w:rsid w:val="00F20BF9"/>
    <w:rsid w:val="00F33687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0F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F0FD9"/>
    <w:pPr>
      <w:ind w:left="720"/>
      <w:contextualSpacing/>
    </w:pPr>
  </w:style>
  <w:style w:type="paragraph" w:customStyle="1" w:styleId="ParagraphStyle">
    <w:name w:val="Paragraph Style"/>
    <w:rsid w:val="00AF0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F0FD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a6">
    <w:name w:val="Базовый"/>
    <w:uiPriority w:val="99"/>
    <w:rsid w:val="00AF0FD9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</w:rPr>
  </w:style>
  <w:style w:type="character" w:customStyle="1" w:styleId="23">
    <w:name w:val="Основной текст (23)_"/>
    <w:link w:val="230"/>
    <w:locked/>
    <w:rsid w:val="00AF0F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AF0FD9"/>
    <w:pPr>
      <w:shd w:val="clear" w:color="auto" w:fill="FFFFFF"/>
      <w:spacing w:after="0" w:line="230" w:lineRule="exact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AF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F0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2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203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03B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620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8">
    <w:name w:val="Title"/>
    <w:basedOn w:val="a"/>
    <w:next w:val="a"/>
    <w:link w:val="a9"/>
    <w:uiPriority w:val="10"/>
    <w:qFormat/>
    <w:rsid w:val="007B3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B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7"/>
    <w:uiPriority w:val="59"/>
    <w:rsid w:val="0040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1821F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4E4D"/>
    <w:rPr>
      <w:rFonts w:ascii="Segoe UI" w:hAnsi="Segoe UI" w:cs="Segoe UI"/>
      <w:sz w:val="18"/>
      <w:szCs w:val="18"/>
    </w:rPr>
  </w:style>
  <w:style w:type="paragraph" w:customStyle="1" w:styleId="c117">
    <w:name w:val="c117"/>
    <w:basedOn w:val="a"/>
    <w:rsid w:val="000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0A7FFC"/>
  </w:style>
  <w:style w:type="paragraph" w:customStyle="1" w:styleId="c9">
    <w:name w:val="c9"/>
    <w:basedOn w:val="a"/>
    <w:rsid w:val="000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FFC"/>
  </w:style>
  <w:style w:type="character" w:customStyle="1" w:styleId="c1">
    <w:name w:val="c1"/>
    <w:basedOn w:val="a0"/>
    <w:rsid w:val="000A7FFC"/>
  </w:style>
  <w:style w:type="paragraph" w:customStyle="1" w:styleId="c63">
    <w:name w:val="c63"/>
    <w:basedOn w:val="a"/>
    <w:rsid w:val="000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FFC"/>
  </w:style>
  <w:style w:type="character" w:customStyle="1" w:styleId="c33">
    <w:name w:val="c33"/>
    <w:basedOn w:val="a0"/>
    <w:rsid w:val="000A7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028C-B7FD-4BDB-906F-6F8BF333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НАТАША</cp:lastModifiedBy>
  <cp:revision>2</cp:revision>
  <dcterms:created xsi:type="dcterms:W3CDTF">2021-02-27T07:59:00Z</dcterms:created>
  <dcterms:modified xsi:type="dcterms:W3CDTF">2021-02-27T07:59:00Z</dcterms:modified>
</cp:coreProperties>
</file>